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D3" w:rsidRPr="00C82629" w:rsidRDefault="009739D3" w:rsidP="00BD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C82629">
        <w:rPr>
          <w:rFonts w:ascii="Times New Roman" w:eastAsia="Times New Roman" w:hAnsi="Times New Roman" w:cs="Times New Roman"/>
          <w:b/>
          <w:lang w:bidi="en-US"/>
        </w:rPr>
        <w:t>Календарно – тематическое планирование по литературе в 11 классе – 3 часа в неделю.</w:t>
      </w:r>
    </w:p>
    <w:p w:rsidR="009739D3" w:rsidRPr="00C82629" w:rsidRDefault="009739D3" w:rsidP="00BD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675"/>
        <w:gridCol w:w="1276"/>
        <w:gridCol w:w="1276"/>
        <w:gridCol w:w="3685"/>
        <w:gridCol w:w="851"/>
        <w:gridCol w:w="7229"/>
      </w:tblGrid>
      <w:tr w:rsidR="008D564D" w:rsidRPr="00C82629" w:rsidTr="00C82629">
        <w:trPr>
          <w:trHeight w:val="54"/>
        </w:trPr>
        <w:tc>
          <w:tcPr>
            <w:tcW w:w="675" w:type="dxa"/>
            <w:vMerge w:val="restart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</w:tcPr>
          <w:p w:rsidR="008D564D" w:rsidRPr="00C82629" w:rsidRDefault="008D564D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урока</w:t>
            </w:r>
          </w:p>
        </w:tc>
        <w:tc>
          <w:tcPr>
            <w:tcW w:w="3685" w:type="dxa"/>
            <w:vMerge w:val="restart"/>
          </w:tcPr>
          <w:p w:rsidR="008D564D" w:rsidRPr="00C82629" w:rsidRDefault="008D564D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разделов, тем уроков</w:t>
            </w:r>
          </w:p>
        </w:tc>
        <w:tc>
          <w:tcPr>
            <w:tcW w:w="851" w:type="dxa"/>
            <w:vMerge w:val="restart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7229" w:type="dxa"/>
            <w:vMerge w:val="restart"/>
          </w:tcPr>
          <w:p w:rsidR="008D564D" w:rsidRPr="00C82629" w:rsidRDefault="008D564D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Элементы содержания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  <w:vMerge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C82629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8D564D" w:rsidRPr="00C82629" w:rsidRDefault="00C82629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685" w:type="dxa"/>
            <w:vMerge/>
          </w:tcPr>
          <w:p w:rsidR="008D564D" w:rsidRPr="00C82629" w:rsidRDefault="008D564D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vMerge/>
          </w:tcPr>
          <w:p w:rsidR="008D564D" w:rsidRPr="00C82629" w:rsidRDefault="008D564D" w:rsidP="00BD0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D564D" w:rsidRPr="00C82629" w:rsidTr="00C82629">
        <w:trPr>
          <w:trHeight w:val="54"/>
        </w:trPr>
        <w:tc>
          <w:tcPr>
            <w:tcW w:w="14992" w:type="dxa"/>
            <w:gridSpan w:val="6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629">
              <w:rPr>
                <w:rFonts w:ascii="Times New Roman" w:hAnsi="Times New Roman" w:cs="Times New Roman"/>
                <w:b/>
              </w:rPr>
              <w:t>Введение- 1 час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История 20 века и судьбы искусства. Литературный процесс 20 века.</w:t>
            </w: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BD0E7B">
            <w:pPr>
              <w:rPr>
                <w:rFonts w:ascii="Times New Roman" w:eastAsia="Calibri" w:hAnsi="Times New Roman" w:cs="Times New Roman"/>
                <w:spacing w:val="-23"/>
              </w:rPr>
            </w:pPr>
            <w:r w:rsidRPr="00C82629">
              <w:rPr>
                <w:rFonts w:ascii="Times New Roman" w:eastAsia="Calibri" w:hAnsi="Times New Roman" w:cs="Times New Roman"/>
                <w:spacing w:val="-11"/>
              </w:rPr>
              <w:t xml:space="preserve">Русская литература XX века в </w:t>
            </w:r>
            <w:r w:rsidRPr="00C82629">
              <w:rPr>
                <w:rFonts w:ascii="Times New Roman" w:eastAsia="Calibri" w:hAnsi="Times New Roman" w:cs="Times New Roman"/>
                <w:spacing w:val="-14"/>
              </w:rPr>
              <w:t xml:space="preserve">контексте мировой литературы. Сложности </w:t>
            </w:r>
            <w:r w:rsidRPr="00C82629">
              <w:rPr>
                <w:rFonts w:ascii="Times New Roman" w:eastAsia="Calibri" w:hAnsi="Times New Roman" w:cs="Times New Roman"/>
                <w:spacing w:val="-13"/>
              </w:rPr>
              <w:t xml:space="preserve">периодизации русской литературы XX </w:t>
            </w:r>
            <w:r w:rsidRPr="00C82629">
              <w:rPr>
                <w:rFonts w:ascii="Times New Roman" w:eastAsia="Calibri" w:hAnsi="Times New Roman" w:cs="Times New Roman"/>
                <w:spacing w:val="-23"/>
              </w:rPr>
              <w:t>века.</w:t>
            </w:r>
            <w:r w:rsidR="00BD0E7B" w:rsidRPr="00C82629">
              <w:rPr>
                <w:rFonts w:ascii="Times New Roman" w:eastAsia="Calibri" w:hAnsi="Times New Roman" w:cs="Times New Roman"/>
                <w:spacing w:val="-23"/>
              </w:rPr>
              <w:t xml:space="preserve"> </w:t>
            </w:r>
            <w:r w:rsidRPr="00C82629">
              <w:rPr>
                <w:rFonts w:ascii="Times New Roman" w:eastAsia="Calibri" w:hAnsi="Times New Roman" w:cs="Times New Roman"/>
                <w:spacing w:val="-23"/>
              </w:rPr>
              <w:t>Связь  с  литературой  19  века</w:t>
            </w:r>
          </w:p>
        </w:tc>
      </w:tr>
      <w:tr w:rsidR="008D564D" w:rsidRPr="00C82629" w:rsidTr="00C82629">
        <w:trPr>
          <w:trHeight w:val="54"/>
        </w:trPr>
        <w:tc>
          <w:tcPr>
            <w:tcW w:w="14992" w:type="dxa"/>
            <w:gridSpan w:val="6"/>
          </w:tcPr>
          <w:p w:rsidR="008D564D" w:rsidRPr="00C82629" w:rsidRDefault="008D564D" w:rsidP="00BD0E7B">
            <w:pPr>
              <w:jc w:val="center"/>
              <w:rPr>
                <w:rFonts w:ascii="Times New Roman" w:eastAsia="Calibri" w:hAnsi="Times New Roman" w:cs="Times New Roman"/>
                <w:spacing w:val="-11"/>
              </w:rPr>
            </w:pPr>
            <w:r w:rsidRPr="00C82629">
              <w:rPr>
                <w:rFonts w:ascii="Times New Roman" w:hAnsi="Times New Roman" w:cs="Times New Roman"/>
                <w:b/>
              </w:rPr>
              <w:t xml:space="preserve">Зарубежная литература первой половины </w:t>
            </w:r>
            <w:r w:rsidRPr="00C8262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C82629">
              <w:rPr>
                <w:rFonts w:ascii="Times New Roman" w:hAnsi="Times New Roman" w:cs="Times New Roman"/>
                <w:b/>
              </w:rPr>
              <w:t xml:space="preserve"> века-2 час</w:t>
            </w:r>
            <w:proofErr w:type="gramStart"/>
            <w:r w:rsidRPr="00C82629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C82629">
              <w:rPr>
                <w:rFonts w:ascii="Times New Roman" w:hAnsi="Times New Roman" w:cs="Times New Roman"/>
                <w:b/>
              </w:rPr>
              <w:t>обзор)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Основные  направления  европейской  литературы  первой  половины  20 века.</w:t>
            </w:r>
          </w:p>
          <w:p w:rsidR="00BD0E7B" w:rsidRPr="00C82629" w:rsidRDefault="00BD0E7B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BD0E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Общий обзор европейской литературы первой поло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>вины XX в. Основные направления. Проблемы само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познания, нравственного выбора в творчестве прогрес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сивных писателей. </w:t>
            </w:r>
          </w:p>
          <w:p w:rsidR="008D564D" w:rsidRPr="00C82629" w:rsidRDefault="008D564D" w:rsidP="00BD0E7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1"/>
              </w:rPr>
            </w:pPr>
            <w:r w:rsidRPr="00C82629">
              <w:rPr>
                <w:rFonts w:ascii="Times New Roman" w:hAnsi="Times New Roman" w:cs="Times New Roman"/>
                <w:i/>
              </w:rPr>
              <w:t>Теория</w:t>
            </w:r>
            <w:r w:rsidRPr="00C82629">
              <w:rPr>
                <w:rFonts w:ascii="Times New Roman" w:hAnsi="Times New Roman" w:cs="Times New Roman"/>
              </w:rPr>
              <w:t>: реализм и модернизм.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8D564D" w:rsidP="00BD0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Дж. Лондон. «Любовь  к  жизни». Б. Шоу «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Пигмалион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», Г. Аполлинер «Мост 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Мирабо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BD0E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Дж. Лондон «Любовь к жизни». Название произведения и его </w:t>
            </w:r>
            <w:proofErr w:type="spellStart"/>
            <w:r w:rsidRPr="00C82629">
              <w:rPr>
                <w:rFonts w:ascii="Times New Roman" w:hAnsi="Times New Roman" w:cs="Times New Roman"/>
              </w:rPr>
              <w:t>герой</w:t>
            </w:r>
            <w:proofErr w:type="gramStart"/>
            <w:r w:rsidRPr="00C82629">
              <w:rPr>
                <w:rFonts w:ascii="Times New Roman" w:hAnsi="Times New Roman" w:cs="Times New Roman"/>
              </w:rPr>
              <w:t>.И</w:t>
            </w:r>
            <w:proofErr w:type="gramEnd"/>
            <w:r w:rsidRPr="00C82629">
              <w:rPr>
                <w:rFonts w:ascii="Times New Roman" w:hAnsi="Times New Roman" w:cs="Times New Roman"/>
              </w:rPr>
              <w:t>зображение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сильного человека в зарубежной литературе.. Своеобразие конфликта в пьесе </w:t>
            </w:r>
            <w:r w:rsidRPr="00C82629">
              <w:rPr>
                <w:rFonts w:ascii="Times New Roman" w:hAnsi="Times New Roman" w:cs="Times New Roman"/>
                <w:b/>
              </w:rPr>
              <w:t>Б.Шоу</w:t>
            </w:r>
            <w:r w:rsidRPr="00C82629">
              <w:rPr>
                <w:rFonts w:ascii="Times New Roman" w:hAnsi="Times New Roman" w:cs="Times New Roman"/>
              </w:rPr>
              <w:t>«</w:t>
            </w:r>
            <w:proofErr w:type="spellStart"/>
            <w:r w:rsidRPr="00C82629">
              <w:rPr>
                <w:rFonts w:ascii="Times New Roman" w:hAnsi="Times New Roman" w:cs="Times New Roman"/>
              </w:rPr>
              <w:t>Пигмалион</w:t>
            </w:r>
            <w:proofErr w:type="spellEnd"/>
            <w:r w:rsidRPr="00C82629">
              <w:rPr>
                <w:rFonts w:ascii="Times New Roman" w:hAnsi="Times New Roman" w:cs="Times New Roman"/>
              </w:rPr>
              <w:t>». Чеховские традиции в пьесе.</w:t>
            </w:r>
          </w:p>
        </w:tc>
      </w:tr>
      <w:tr w:rsidR="008D564D" w:rsidRPr="00C82629" w:rsidTr="00C82629">
        <w:trPr>
          <w:trHeight w:val="54"/>
        </w:trPr>
        <w:tc>
          <w:tcPr>
            <w:tcW w:w="14992" w:type="dxa"/>
            <w:gridSpan w:val="6"/>
          </w:tcPr>
          <w:p w:rsidR="008D564D" w:rsidRPr="00C82629" w:rsidRDefault="004A018D" w:rsidP="00E16A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>Художественный мир русской прозы и драматургии рубежа</w:t>
            </w:r>
            <w:r w:rsidR="008D564D" w:rsidRPr="00C82629">
              <w:rPr>
                <w:rFonts w:ascii="Times New Roman" w:hAnsi="Times New Roman" w:cs="Times New Roman"/>
                <w:b/>
              </w:rPr>
              <w:t xml:space="preserve"> </w:t>
            </w:r>
            <w:r w:rsidR="008D564D" w:rsidRPr="00C82629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="008D564D" w:rsidRPr="00C82629">
              <w:rPr>
                <w:rFonts w:ascii="Times New Roman" w:hAnsi="Times New Roman" w:cs="Times New Roman"/>
                <w:b/>
              </w:rPr>
              <w:t xml:space="preserve"> – </w:t>
            </w:r>
            <w:r w:rsidR="008D564D" w:rsidRPr="00C8262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="008D564D" w:rsidRPr="00C82629">
              <w:rPr>
                <w:rFonts w:ascii="Times New Roman" w:hAnsi="Times New Roman" w:cs="Times New Roman"/>
                <w:b/>
              </w:rPr>
              <w:t xml:space="preserve"> веков</w:t>
            </w:r>
            <w:r w:rsidR="00BD0E7B" w:rsidRPr="00C82629">
              <w:rPr>
                <w:rFonts w:ascii="Times New Roman" w:hAnsi="Times New Roman" w:cs="Times New Roman"/>
                <w:b/>
              </w:rPr>
              <w:t xml:space="preserve"> </w:t>
            </w:r>
            <w:r w:rsidR="008D564D" w:rsidRPr="00C82629">
              <w:rPr>
                <w:rFonts w:ascii="Times New Roman" w:hAnsi="Times New Roman" w:cs="Times New Roman"/>
                <w:b/>
              </w:rPr>
              <w:t>(1</w:t>
            </w:r>
            <w:r w:rsidR="00E16A2D" w:rsidRPr="00C82629">
              <w:rPr>
                <w:rFonts w:ascii="Times New Roman" w:hAnsi="Times New Roman" w:cs="Times New Roman"/>
                <w:b/>
              </w:rPr>
              <w:t>5</w:t>
            </w:r>
            <w:r w:rsidR="008D564D" w:rsidRPr="00C8262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Россия рубежа </w:t>
            </w:r>
            <w:r w:rsidRPr="00C82629">
              <w:rPr>
                <w:rFonts w:ascii="Times New Roman" w:hAnsi="Times New Roman" w:cs="Times New Roman"/>
                <w:lang w:val="en-US"/>
              </w:rPr>
              <w:t>XIX</w:t>
            </w:r>
            <w:r w:rsidRPr="00C82629">
              <w:rPr>
                <w:rFonts w:ascii="Times New Roman" w:hAnsi="Times New Roman" w:cs="Times New Roman"/>
              </w:rPr>
              <w:t xml:space="preserve"> – </w:t>
            </w:r>
            <w:r w:rsidRPr="00C82629">
              <w:rPr>
                <w:rFonts w:ascii="Times New Roman" w:hAnsi="Times New Roman" w:cs="Times New Roman"/>
                <w:lang w:val="en-US"/>
              </w:rPr>
              <w:t>XX</w:t>
            </w:r>
            <w:r w:rsidRPr="00C82629">
              <w:rPr>
                <w:rFonts w:ascii="Times New Roman" w:hAnsi="Times New Roman" w:cs="Times New Roman"/>
              </w:rPr>
              <w:t xml:space="preserve"> веков. Литература рубежа </w:t>
            </w:r>
            <w:r w:rsidRPr="00C82629">
              <w:rPr>
                <w:rFonts w:ascii="Times New Roman" w:hAnsi="Times New Roman" w:cs="Times New Roman"/>
                <w:lang w:val="en-US"/>
              </w:rPr>
              <w:t>XIX</w:t>
            </w:r>
            <w:r w:rsidRPr="00C82629">
              <w:rPr>
                <w:rFonts w:ascii="Times New Roman" w:hAnsi="Times New Roman" w:cs="Times New Roman"/>
              </w:rPr>
              <w:t xml:space="preserve"> – </w:t>
            </w:r>
            <w:r w:rsidRPr="00C82629">
              <w:rPr>
                <w:rFonts w:ascii="Times New Roman" w:hAnsi="Times New Roman" w:cs="Times New Roman"/>
                <w:lang w:val="en-US"/>
              </w:rPr>
              <w:t>XX</w:t>
            </w:r>
            <w:r w:rsidRPr="00C82629">
              <w:rPr>
                <w:rFonts w:ascii="Times New Roman" w:hAnsi="Times New Roman" w:cs="Times New Roman"/>
              </w:rPr>
              <w:t xml:space="preserve"> веков</w:t>
            </w:r>
          </w:p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DC2EC8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Развитие гуманистических традиций русской клас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>сической литературы в конце XIX — начале XX в. Бо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гатство и разнообразие литературных направлений. </w:t>
            </w:r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Теория.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Литературное направление. Литератур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направления начала XX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Реализм. </w:t>
            </w:r>
          </w:p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8029B8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Развитие критического реализма. Теория. Традиции и новаторство.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DC2EC8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Художественный мир  </w:t>
            </w:r>
            <w:r w:rsidRPr="00C82629">
              <w:rPr>
                <w:rFonts w:ascii="Times New Roman" w:hAnsi="Times New Roman" w:cs="Times New Roman"/>
                <w:i/>
                <w:u w:val="single"/>
              </w:rPr>
              <w:t>И.А. Бунина</w:t>
            </w:r>
            <w:r w:rsidRPr="00C82629">
              <w:rPr>
                <w:rFonts w:ascii="Times New Roman" w:hAnsi="Times New Roman" w:cs="Times New Roman"/>
              </w:rPr>
              <w:t xml:space="preserve">.  Поэтический дар Бунина. </w:t>
            </w:r>
          </w:p>
          <w:p w:rsidR="00DC2EC8" w:rsidRPr="00C82629" w:rsidRDefault="00DC2EC8" w:rsidP="00BD0E7B">
            <w:pPr>
              <w:rPr>
                <w:rFonts w:ascii="Times New Roman" w:hAnsi="Times New Roman" w:cs="Times New Roman"/>
              </w:rPr>
            </w:pPr>
          </w:p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BD0E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Лирическое мастерство, красота и гибкость</w:t>
            </w:r>
            <w:r w:rsidR="00DC2EC8"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стиля поэзии И. А. Бунина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«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Вечер»,«Ночь», и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др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Традиции XIX в. в ли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>рике Бунина. Кровная связь с природой: богатство «кра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сочных и слуховых ощущений» (А. </w:t>
            </w:r>
            <w:r w:rsidRPr="00C82629">
              <w:rPr>
                <w:rFonts w:ascii="Times New Roman" w:eastAsia="Times New Roman" w:hAnsi="Times New Roman" w:cs="Times New Roman"/>
                <w:i/>
                <w:iCs/>
                <w:spacing w:val="10"/>
                <w:lang w:eastAsia="ru-RU"/>
              </w:rPr>
              <w:t xml:space="preserve">Блок). </w:t>
            </w:r>
          </w:p>
        </w:tc>
      </w:tr>
      <w:tr w:rsidR="008D564D" w:rsidRPr="00C82629" w:rsidTr="00C82629">
        <w:trPr>
          <w:trHeight w:val="54"/>
        </w:trPr>
        <w:tc>
          <w:tcPr>
            <w:tcW w:w="675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D564D" w:rsidRPr="00C82629" w:rsidRDefault="008D564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Кризис цивилизации в рассказе Бунина «Господин из Сан-Франциско»</w:t>
            </w:r>
          </w:p>
        </w:tc>
        <w:tc>
          <w:tcPr>
            <w:tcW w:w="851" w:type="dxa"/>
          </w:tcPr>
          <w:p w:rsidR="008D564D" w:rsidRPr="00C82629" w:rsidRDefault="008D564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D564D" w:rsidRPr="00C82629" w:rsidRDefault="008D564D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«Господин</w:t>
            </w:r>
            <w:r w:rsidR="00BD0E7B"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из</w:t>
            </w:r>
            <w:r w:rsidR="00BD0E7B"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>Сан-Франциско».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Толстов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и чеховские традиции в прозе Бунина. Тесная связь мира человека и того, что его окружает: городского пейзажа и картин природы</w:t>
            </w:r>
          </w:p>
        </w:tc>
      </w:tr>
      <w:tr w:rsidR="00DC2EC8" w:rsidRPr="00C82629" w:rsidTr="00C82629">
        <w:trPr>
          <w:trHeight w:val="54"/>
        </w:trPr>
        <w:tc>
          <w:tcPr>
            <w:tcW w:w="675" w:type="dxa"/>
          </w:tcPr>
          <w:p w:rsidR="00DC2EC8" w:rsidRPr="00C82629" w:rsidRDefault="00DC2EC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276" w:type="dxa"/>
          </w:tcPr>
          <w:p w:rsidR="00DC2EC8" w:rsidRPr="00C82629" w:rsidRDefault="00DC2EC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C2EC8" w:rsidRPr="00C82629" w:rsidRDefault="00DC2EC8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C2EC8" w:rsidRPr="00C82629" w:rsidRDefault="00DC2EC8" w:rsidP="00DC2EC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Рассказы Бунина о любви. Сборник «Темные аллеи»</w:t>
            </w:r>
          </w:p>
        </w:tc>
        <w:tc>
          <w:tcPr>
            <w:tcW w:w="851" w:type="dxa"/>
          </w:tcPr>
          <w:p w:rsidR="00DC2EC8" w:rsidRPr="00C82629" w:rsidRDefault="00DC2EC8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C2EC8" w:rsidRPr="00C82629" w:rsidRDefault="00DC2EC8" w:rsidP="00DC2E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«Темные аллеи». </w:t>
            </w:r>
            <w:r w:rsidRPr="00C82629">
              <w:rPr>
                <w:rFonts w:ascii="Times New Roman" w:hAnsi="Times New Roman" w:cs="Times New Roman"/>
              </w:rPr>
              <w:t>«Чистый понедельник».</w:t>
            </w:r>
            <w:r w:rsidR="008029B8" w:rsidRPr="00C82629">
              <w:rPr>
                <w:rFonts w:ascii="Times New Roman" w:hAnsi="Times New Roman" w:cs="Times New Roman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Трагизм сюжетов. Образы героинь рассказов. </w:t>
            </w:r>
            <w:r w:rsidRPr="00C82629">
              <w:rPr>
                <w:rFonts w:ascii="Times New Roman" w:eastAsia="Times New Roman" w:hAnsi="Times New Roman" w:cs="Times New Roman"/>
                <w:i/>
                <w:lang w:eastAsia="ru-RU"/>
              </w:rPr>
              <w:t>Теория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 Психологизм.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eastAsia="Calibri" w:hAnsi="Times New Roman" w:cs="Times New Roman"/>
              </w:rPr>
              <w:t>Этапы жизни и творчества А. И. Куприна.</w:t>
            </w:r>
          </w:p>
        </w:tc>
        <w:tc>
          <w:tcPr>
            <w:tcW w:w="851" w:type="dxa"/>
          </w:tcPr>
          <w:p w:rsidR="00D75CEC" w:rsidRPr="00C82629" w:rsidRDefault="00D75CEC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4453D4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Жизнь и творчество (обзор). Богатство типажей в рассказах Куприна. Динамичность сюжетов.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4F1652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Талант любви в рассказе И.А. Куприна «Гранатовый браслет»</w:t>
            </w:r>
          </w:p>
        </w:tc>
        <w:tc>
          <w:tcPr>
            <w:tcW w:w="851" w:type="dxa"/>
          </w:tcPr>
          <w:p w:rsidR="00D75CEC" w:rsidRPr="00C82629" w:rsidRDefault="00D75CEC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4F1652">
            <w:pPr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A.</w:t>
            </w:r>
            <w:r w:rsidRPr="00C82629">
              <w:rPr>
                <w:rFonts w:ascii="Times New Roman" w:eastAsia="Times New Roman" w:hAnsi="Times New Roman" w:cs="Times New Roman"/>
                <w:i/>
                <w:iCs/>
                <w:spacing w:val="10"/>
                <w:lang w:eastAsia="ru-RU"/>
              </w:rPr>
              <w:t xml:space="preserve">И. Куприн.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«Гранатовый браслет». Романтическое изображение любви героя. Роль эпиграфа в повести, смысл финала. 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4F1652" w:rsidP="00C8262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Сочинение</w:t>
            </w:r>
            <w:r w:rsidR="00D75CEC" w:rsidRPr="00C82629">
              <w:rPr>
                <w:rFonts w:ascii="Times New Roman" w:hAnsi="Times New Roman" w:cs="Times New Roman"/>
                <w:i/>
              </w:rPr>
              <w:t xml:space="preserve">  «Проблема любви в произведениях Бунина и Куприна»</w:t>
            </w:r>
          </w:p>
        </w:tc>
        <w:tc>
          <w:tcPr>
            <w:tcW w:w="851" w:type="dxa"/>
          </w:tcPr>
          <w:p w:rsidR="00D75CEC" w:rsidRPr="00C82629" w:rsidRDefault="00D75CEC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4F1652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Уметь составлять план собственного высказывания; создавать сочинение-рассуждение проблемного характера; 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Гуманистический пафос рассказов В.Г. Короленко.</w:t>
            </w:r>
          </w:p>
          <w:p w:rsidR="00D75CEC" w:rsidRPr="00C82629" w:rsidRDefault="00D75CEC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5CEC" w:rsidRPr="00C82629" w:rsidRDefault="00D75CEC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4453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B.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ab/>
              <w:t>Г. Короленко. «Без языка», «Река играет» и др. Гуманистический пафос произведений писателя. Защита человеческого достоинства.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А.М. Горький. Очерк жизни и творчества. Романтизм Горького</w:t>
            </w:r>
          </w:p>
          <w:p w:rsidR="00D75CEC" w:rsidRPr="00C82629" w:rsidRDefault="00D75CEC" w:rsidP="004453D4">
            <w:pPr>
              <w:rPr>
                <w:rFonts w:ascii="Times New Roman" w:hAnsi="Times New Roman" w:cs="Times New Roman"/>
              </w:rPr>
            </w:pPr>
          </w:p>
          <w:p w:rsidR="00D75CEC" w:rsidRPr="00C82629" w:rsidRDefault="00D75CEC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5CEC" w:rsidRPr="00C82629" w:rsidRDefault="00D75CEC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4453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Жизнь, творчество, личность. Раннее творчество.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Суровая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правда рассказов и романтический пафос революционных песен. Соотношение романтического идеала и реалистической картины жизни в философской концепции Горького.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Горький – драматург. Идейно-художественное своеобразие пьесы «На дне»</w:t>
            </w:r>
          </w:p>
        </w:tc>
        <w:tc>
          <w:tcPr>
            <w:tcW w:w="851" w:type="dxa"/>
          </w:tcPr>
          <w:p w:rsidR="00D75CEC" w:rsidRPr="00C82629" w:rsidRDefault="00D75CEC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D75C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Горький-драматург. Новаторство  Горького – драматурга. </w:t>
            </w:r>
            <w:r w:rsidRPr="00C82629">
              <w:rPr>
                <w:rFonts w:ascii="Times New Roman" w:hAnsi="Times New Roman" w:cs="Times New Roman"/>
              </w:rPr>
              <w:t xml:space="preserve">Особенности жанра и конфликта в пьесе Горького «На дне»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Социально-философская драма. Афористичность языка.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«На дне» - социально-философская драма. Характеристика героев.</w:t>
            </w:r>
          </w:p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5CEC" w:rsidRPr="00C82629" w:rsidRDefault="00D75CEC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D75C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Герои пьесы. Характеристика Луки. </w:t>
            </w:r>
            <w:r w:rsidRPr="00C82629">
              <w:rPr>
                <w:rFonts w:ascii="Times New Roman" w:hAnsi="Times New Roman" w:cs="Times New Roman"/>
              </w:rPr>
              <w:t xml:space="preserve">Роль Луки в драме «На дне».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Спор о назначении человека. Авторская  позиция  и  способы  её  выражения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Спор о правде и мечте в пьесе</w:t>
            </w:r>
          </w:p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5CEC" w:rsidRPr="00C82629" w:rsidRDefault="00D75CEC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Три или две правды в пьесе? Трагическое столкновение правды факта (Бубнов), правды утешительной лжи (Лука) и правды веры в человека (Сатин).</w:t>
            </w:r>
          </w:p>
        </w:tc>
      </w:tr>
      <w:tr w:rsidR="00D75CEC" w:rsidRPr="00C82629" w:rsidTr="00C82629">
        <w:trPr>
          <w:trHeight w:val="54"/>
        </w:trPr>
        <w:tc>
          <w:tcPr>
            <w:tcW w:w="675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D75CEC" w:rsidRPr="00C82629" w:rsidRDefault="00D75CEC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E16A2D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М.Горький – публицист. </w:t>
            </w:r>
            <w:r w:rsidR="00D75CEC" w:rsidRPr="00C82629">
              <w:rPr>
                <w:rFonts w:ascii="Times New Roman" w:hAnsi="Times New Roman" w:cs="Times New Roman"/>
              </w:rPr>
              <w:t xml:space="preserve">Обобщение. </w:t>
            </w:r>
          </w:p>
          <w:p w:rsidR="00E16A2D" w:rsidRPr="00C82629" w:rsidRDefault="00E16A2D" w:rsidP="00E16A2D">
            <w:pPr>
              <w:rPr>
                <w:rFonts w:ascii="Times New Roman" w:hAnsi="Times New Roman" w:cs="Times New Roman"/>
              </w:rPr>
            </w:pPr>
          </w:p>
          <w:p w:rsidR="00E16A2D" w:rsidRPr="00C82629" w:rsidRDefault="00E16A2D" w:rsidP="00E1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5CEC" w:rsidRPr="00C82629" w:rsidRDefault="00D75CEC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D75CEC" w:rsidRPr="00C82629" w:rsidRDefault="00E16A2D" w:rsidP="00E16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Публицистика М. Горького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 Публицистика первых лет революции («Несвоевременные мысли»). Публицистика последних лет («О том, как я учился писать» и др.).</w:t>
            </w:r>
            <w:r w:rsidRPr="00C82629">
              <w:rPr>
                <w:rFonts w:ascii="Times New Roman" w:hAnsi="Times New Roman" w:cs="Times New Roman"/>
              </w:rPr>
              <w:t xml:space="preserve"> Литературные портреты М. Горького («А.П. Чехов», «Лев Толстой»)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  <w:proofErr w:type="gramStart"/>
            <w:r w:rsidRPr="00C82629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C82629">
              <w:rPr>
                <w:rFonts w:ascii="Times New Roman" w:hAnsi="Times New Roman" w:cs="Times New Roman"/>
                <w:b/>
                <w:i/>
              </w:rPr>
              <w:t>/Р Сочинение по творчеству М. Горького</w:t>
            </w: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Р.р. Подготовка к  сочинению по творчеству М. Горького. Пути на дно. Моё отношение к Луке. Проблема истинного и ложного гуманизма в пьесе. Обучение анализу эпизода эпического произведения</w:t>
            </w:r>
          </w:p>
        </w:tc>
      </w:tr>
      <w:tr w:rsidR="00E16A2D" w:rsidRPr="00C82629" w:rsidTr="00C82629">
        <w:trPr>
          <w:trHeight w:val="54"/>
        </w:trPr>
        <w:tc>
          <w:tcPr>
            <w:tcW w:w="14992" w:type="dxa"/>
            <w:gridSpan w:val="6"/>
          </w:tcPr>
          <w:p w:rsidR="00E16A2D" w:rsidRPr="00C82629" w:rsidRDefault="00E16A2D" w:rsidP="00E16A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  <w:b/>
              </w:rPr>
              <w:t xml:space="preserve">Художественный мир русской поэзии конца </w:t>
            </w:r>
            <w:r w:rsidRPr="00C82629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C82629">
              <w:rPr>
                <w:rFonts w:ascii="Times New Roman" w:hAnsi="Times New Roman" w:cs="Times New Roman"/>
                <w:b/>
              </w:rPr>
              <w:t xml:space="preserve"> – начала </w:t>
            </w:r>
            <w:r w:rsidRPr="00C82629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C82629">
              <w:rPr>
                <w:rFonts w:ascii="Times New Roman" w:hAnsi="Times New Roman" w:cs="Times New Roman"/>
                <w:b/>
              </w:rPr>
              <w:t xml:space="preserve"> века.(</w:t>
            </w:r>
            <w:r w:rsidR="006B06AA" w:rsidRPr="00C82629">
              <w:rPr>
                <w:rFonts w:ascii="Times New Roman" w:hAnsi="Times New Roman" w:cs="Times New Roman"/>
                <w:b/>
              </w:rPr>
              <w:t>27</w:t>
            </w:r>
            <w:r w:rsidRPr="00C8262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Русская поэзия «Серебряного века»</w:t>
            </w:r>
            <w:proofErr w:type="gramStart"/>
            <w:r w:rsidRPr="00C82629">
              <w:rPr>
                <w:rFonts w:ascii="Times New Roman" w:hAnsi="Times New Roman" w:cs="Times New Roman"/>
              </w:rPr>
              <w:t>.</w:t>
            </w:r>
            <w:proofErr w:type="spellStart"/>
            <w:r w:rsidRPr="00C82629">
              <w:rPr>
                <w:rFonts w:ascii="Times New Roman" w:hAnsi="Times New Roman" w:cs="Times New Roman"/>
              </w:rPr>
              <w:t>Д</w:t>
            </w:r>
            <w:proofErr w:type="gramEnd"/>
            <w:r w:rsidRPr="00C82629">
              <w:rPr>
                <w:rFonts w:ascii="Times New Roman" w:hAnsi="Times New Roman" w:cs="Times New Roman"/>
              </w:rPr>
              <w:t>екаденство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2629">
              <w:rPr>
                <w:rFonts w:ascii="Times New Roman" w:hAnsi="Times New Roman" w:cs="Times New Roman"/>
              </w:rPr>
              <w:t>лит-ре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на рубеже 19-20 вв.</w:t>
            </w: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Серебряный век как своеобразный "русский ренессанс". Литературные течения поэзии русского модернизма.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E16A2D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>Символизм</w:t>
            </w:r>
            <w:r w:rsidRPr="00C82629">
              <w:rPr>
                <w:rFonts w:ascii="Times New Roman" w:hAnsi="Times New Roman" w:cs="Times New Roman"/>
              </w:rPr>
              <w:t xml:space="preserve"> как литературное течение начала века.</w:t>
            </w: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Символизм. Истоки. Эстетические взгляды символистов </w:t>
            </w:r>
          </w:p>
          <w:p w:rsidR="00E16A2D" w:rsidRPr="00C82629" w:rsidRDefault="00E16A2D" w:rsidP="00E16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Теория: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«Серебряный  век», «модернизм», «символизм»,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В.Я. Брюсов как теоретик символизма.</w:t>
            </w:r>
          </w:p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Жизнь и творчество (обзор). Стихотворения: «Сонет к форме», «Юному поэту», «Грядущие гунны». Основные темы и мотивы поэзии Брюсова. Своеобразие решения темы поэта и поэзии. 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16A2D" w:rsidRPr="00C82629" w:rsidRDefault="00E16A2D" w:rsidP="004453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eastAsia="Times New Roman" w:hAnsi="Times New Roman" w:cs="Times New Roman"/>
                <w:spacing w:val="-14"/>
              </w:rPr>
              <w:t xml:space="preserve">«Поэзия как волшебство» в творчестве </w:t>
            </w:r>
            <w:r w:rsidRPr="00C82629">
              <w:rPr>
                <w:rFonts w:ascii="Times New Roman" w:eastAsia="Times New Roman" w:hAnsi="Times New Roman" w:cs="Times New Roman"/>
                <w:spacing w:val="-5"/>
              </w:rPr>
              <w:t>К.Д, Бальмонта.</w:t>
            </w: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Жизнь и творчество (обзор).</w:t>
            </w:r>
            <w:r w:rsidRPr="00C82629">
              <w:rPr>
                <w:rFonts w:ascii="Times New Roman" w:hAnsi="Times New Roman" w:cs="Times New Roman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Стихотворения: «Я мечтою ловил уходящие тени…», «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Безглагольность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», «Я в этот мир пришел, чтоб видеть солнце…». Основные темы и мотивы поэзии Бальмонта. Музыкальность стиха, изящество образов. 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4"/>
              </w:rPr>
            </w:pPr>
          </w:p>
        </w:tc>
        <w:tc>
          <w:tcPr>
            <w:tcW w:w="3685" w:type="dxa"/>
          </w:tcPr>
          <w:p w:rsidR="00E16A2D" w:rsidRPr="00C82629" w:rsidRDefault="00E16A2D" w:rsidP="004453D4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eastAsia="Times New Roman" w:hAnsi="Times New Roman" w:cs="Times New Roman"/>
                <w:spacing w:val="-13"/>
              </w:rPr>
              <w:t xml:space="preserve">Путешествие за «золотым руном» Андрея </w:t>
            </w:r>
            <w:r w:rsidRPr="00C82629">
              <w:rPr>
                <w:rFonts w:ascii="Times New Roman" w:eastAsia="Times New Roman" w:hAnsi="Times New Roman" w:cs="Times New Roman"/>
                <w:spacing w:val="-12"/>
              </w:rPr>
              <w:t>Белого.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Жизнь и творчество (обзор).</w:t>
            </w:r>
            <w:r w:rsidRPr="00C82629">
              <w:rPr>
                <w:rFonts w:ascii="Times New Roman" w:hAnsi="Times New Roman" w:cs="Times New Roman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Стихотворения: «Раздумье», «Русь», «Родине». 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pacing w:val="-13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А. Блок. Личность и творчество. Романтический мир раннего Блока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Мотивы и образы ранней поэзии, излюбленные символы Блока. Поиски эстетического идеала. Особенности поэтики первой книги </w:t>
            </w:r>
            <w:r w:rsidRPr="00C82629">
              <w:rPr>
                <w:rFonts w:ascii="Times New Roman" w:hAnsi="Times New Roman" w:cs="Times New Roman"/>
              </w:rPr>
              <w:t>«Стихи о Прекрасной Даме»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Стихотворение А. Блока «Незнакомка».</w:t>
            </w: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Теория стихосложения. Анализ стих. «Незнакомка»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«Это все о России» А. Блок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Тема Родины в творчестве Блока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«Река  раскинулась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..» (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из  цикла  «На  поле  Куликовом»), «На  железной  дороге», «Скифы». Тема России и основной пафос патриотических стихотворений.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Поэма «Двенадцать». Философская проблематика и своеобразие поэтики. 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E16A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«Двенадцать» — первая попытка осмыслить социальную революцию в поэтическом произведении. Неоднозначность трактовки финала. «Вечные образы» в поэме. Философская проблематика. </w:t>
            </w:r>
            <w:r w:rsidRPr="00C82629">
              <w:rPr>
                <w:rFonts w:ascii="Times New Roman" w:eastAsia="Times New Roman" w:hAnsi="Times New Roman" w:cs="Times New Roman"/>
                <w:i/>
                <w:lang w:eastAsia="ru-RU"/>
              </w:rPr>
              <w:t>Теория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 Символ в поэтике символизма.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  <w:i/>
              </w:rPr>
              <w:t>Р.р. Сочинение по творчеству  А. Блока.</w:t>
            </w: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материалов по лирике А. Блока как «трилогии вочеловечения». Обобщение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по теме.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>Акмеизм</w:t>
            </w:r>
            <w:r w:rsidRPr="00C82629">
              <w:rPr>
                <w:rFonts w:ascii="Times New Roman" w:hAnsi="Times New Roman" w:cs="Times New Roman"/>
              </w:rPr>
              <w:t xml:space="preserve"> как литературное течение.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Истоки акмеизма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Статья  Гумилёва «Наследие  символизма  и  акмеизм». Устное  сообщение  о  поэзии   Н.С.Гумилёва, О.Э.Мандельштама, А.А.Ахматовой, С.М.Городецкого, Г.И. Иванова, В.Н.Нарбута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Мир образов Н. Гумилева</w:t>
            </w:r>
          </w:p>
          <w:p w:rsidR="00E16A2D" w:rsidRPr="00C82629" w:rsidRDefault="00E16A2D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Н. С. Гумилев. Героичность и жизнеутверждающий пафос поэзии Гумилева. </w:t>
            </w:r>
          </w:p>
        </w:tc>
      </w:tr>
      <w:tr w:rsidR="00E16A2D" w:rsidRPr="00C82629" w:rsidTr="00C82629">
        <w:trPr>
          <w:trHeight w:val="54"/>
        </w:trPr>
        <w:tc>
          <w:tcPr>
            <w:tcW w:w="675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E16A2D" w:rsidRPr="00C82629" w:rsidRDefault="00E16A2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0D38" w:rsidRPr="00C82629" w:rsidRDefault="00E16A2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Ранняя лирика А.А.Ахматовой</w:t>
            </w:r>
          </w:p>
          <w:p w:rsidR="00630D38" w:rsidRPr="00C82629" w:rsidRDefault="00630D38" w:rsidP="00BD0E7B">
            <w:pPr>
              <w:rPr>
                <w:rFonts w:ascii="Times New Roman" w:hAnsi="Times New Roman" w:cs="Times New Roman"/>
              </w:rPr>
            </w:pPr>
          </w:p>
          <w:p w:rsidR="00630D38" w:rsidRPr="00C82629" w:rsidRDefault="00630D38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6A2D" w:rsidRPr="00C82629" w:rsidRDefault="00E16A2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E16A2D" w:rsidRPr="00C82629" w:rsidRDefault="00E16A2D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Жизнь и творчество А.А.Ахматовой. Разговорность интонации и музыкальность стиха. Отражение</w:t>
            </w:r>
            <w:r w:rsidR="00630D38"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в лирике Ахматовой глубины человеческих переживаний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Своеобразие лирики О.Э. Мандельштама</w:t>
            </w:r>
          </w:p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Жизнь и творчество О.Э. Мандельштама. Культурологические истоки и музыкальная природа эстетического переживания в лирике поэта. Философичность  лирики.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 xml:space="preserve">Футуризм </w:t>
            </w:r>
            <w:r w:rsidRPr="00C82629">
              <w:rPr>
                <w:rFonts w:ascii="Times New Roman" w:hAnsi="Times New Roman" w:cs="Times New Roman"/>
              </w:rPr>
              <w:t>и его основополагающие эстетические принципы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Футуризм как литературное направление. Русские футуристы. Манифесты футуризма.  Поиски новой формы выразительности.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630D3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«Эгофутуризм» И. Северянина.  В.В.Хлебников как  поэт-философ</w:t>
            </w:r>
          </w:p>
          <w:p w:rsidR="006B06AA" w:rsidRPr="00C82629" w:rsidRDefault="006B06AA" w:rsidP="0063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A" w:rsidRPr="00C82629" w:rsidRDefault="006B06AA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630D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«Эгофутуризм» И. Северянина.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Эмоциональная  яркость  стиха. Оригинальность  словотворчества. Отказ футуризма  от  старой  культуры.</w:t>
            </w:r>
            <w:r w:rsidRPr="00C82629">
              <w:rPr>
                <w:rFonts w:ascii="Times New Roman" w:hAnsi="Times New Roman" w:cs="Times New Roman"/>
              </w:rPr>
              <w:t xml:space="preserve"> Поэтические эксперименты В. Хлебникова. Анализ стихотворений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Маяковский и футуризм. </w:t>
            </w:r>
          </w:p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</w:p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pStyle w:val="a4"/>
              <w:rPr>
                <w:rFonts w:cs="Times New Roman"/>
                <w:sz w:val="22"/>
                <w:szCs w:val="22"/>
                <w:lang w:val="ru-RU"/>
              </w:rPr>
            </w:pPr>
            <w:r w:rsidRPr="00C82629">
              <w:rPr>
                <w:rFonts w:cs="Times New Roman"/>
                <w:sz w:val="22"/>
                <w:szCs w:val="22"/>
                <w:lang w:val="ru-RU"/>
              </w:rPr>
              <w:t xml:space="preserve">Очерк жизни и творчества </w:t>
            </w:r>
            <w:r w:rsidRPr="00C82629">
              <w:rPr>
                <w:rFonts w:cs="Times New Roman"/>
                <w:b/>
                <w:sz w:val="22"/>
                <w:szCs w:val="22"/>
                <w:lang w:val="ru-RU"/>
              </w:rPr>
              <w:t>В. В. Маяковского.</w:t>
            </w:r>
            <w:r w:rsidRPr="00C82629">
              <w:rPr>
                <w:rFonts w:cs="Times New Roman"/>
                <w:sz w:val="22"/>
                <w:szCs w:val="22"/>
                <w:lang w:val="ru-RU"/>
              </w:rPr>
              <w:t xml:space="preserve"> Футуристическое начало в поэзии Маяковского. Поэтическое новаторство В. Маяковского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630D3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Послеоктябрьское творчество Маяковского: традиции и новаторство.</w:t>
            </w:r>
          </w:p>
        </w:tc>
        <w:tc>
          <w:tcPr>
            <w:tcW w:w="851" w:type="dxa"/>
          </w:tcPr>
          <w:p w:rsidR="006B06AA" w:rsidRPr="00C82629" w:rsidRDefault="006B06AA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Образ лирического героя в ранних произведениях поэта. Пафос революционного переустройства мира в лирике поэта.</w:t>
            </w:r>
            <w:r w:rsidRPr="00C82629">
              <w:rPr>
                <w:rFonts w:ascii="Times New Roman" w:hAnsi="Times New Roman" w:cs="Times New Roman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Сатирический пафос лирики.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60523E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Любовная лирика поэта. Поэма Маяковского «Облако в штанах»</w:t>
            </w:r>
          </w:p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6052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«Письмо  Татьяне  Яковлевой». Идейно-художественное своеобразие поэмы Маяковского «Облако в штанах». Черты  избранничества  лирического  героя.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38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6B06A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>Поэты «вне групп»:</w:t>
            </w:r>
            <w:r w:rsidRPr="00C82629">
              <w:rPr>
                <w:rFonts w:ascii="Times New Roman" w:hAnsi="Times New Roman" w:cs="Times New Roman"/>
              </w:rPr>
              <w:t xml:space="preserve"> М.И.Цветаева, М.А.Волошин.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М. М. Цветаева. Трагедийная тональность творчества</w:t>
            </w:r>
          </w:p>
        </w:tc>
        <w:tc>
          <w:tcPr>
            <w:tcW w:w="851" w:type="dxa"/>
          </w:tcPr>
          <w:p w:rsidR="006B06AA" w:rsidRPr="00C82629" w:rsidRDefault="006B06AA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BD0E7B">
            <w:pPr>
              <w:pStyle w:val="a4"/>
              <w:rPr>
                <w:rFonts w:cs="Times New Roman"/>
                <w:sz w:val="22"/>
                <w:szCs w:val="22"/>
                <w:lang w:val="ru-RU"/>
              </w:rPr>
            </w:pPr>
            <w:r w:rsidRPr="00C82629">
              <w:rPr>
                <w:rFonts w:cs="Times New Roman"/>
                <w:sz w:val="22"/>
                <w:szCs w:val="22"/>
                <w:lang w:val="ru-RU"/>
              </w:rPr>
              <w:t xml:space="preserve">Очерк жизни и творчества. Основные темы и мотивы творчества. Своеобразие поэтического стиля.  Поэтический мир М. Цветаевой. </w:t>
            </w:r>
            <w:r w:rsidRPr="00C82629">
              <w:rPr>
                <w:rFonts w:eastAsia="Times New Roman" w:cs="Times New Roman"/>
                <w:sz w:val="22"/>
                <w:szCs w:val="22"/>
                <w:lang w:val="ru-RU" w:eastAsia="ru-RU"/>
              </w:rPr>
              <w:t>«Моим  стихам,  написанным  так  рано…», «Стихи  к  Блоку»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Поэзия  как  напряжённый  монолог - исповедь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Самобытность поэтического слова Цветаевой.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Образ поэта в лирике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Кто  создан  из  камня…», «Тоска  по родине! Давно…»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>Имажинизм.</w:t>
            </w:r>
            <w:r w:rsidRPr="00C82629">
              <w:rPr>
                <w:rFonts w:ascii="Times New Roman" w:hAnsi="Times New Roman" w:cs="Times New Roman"/>
              </w:rPr>
              <w:t xml:space="preserve"> Эстетические принципы. Имажинисты и «крестьянские поэты». Поэзия Н.Клюева 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Крестьянская  поэзия. Н.А.Клюев. Изображение  труда  и  быта  деревни, тема  родины, особое  восприятие  городской  цивилизации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Художественный мир С.А.Есенина. Лиричность и </w:t>
            </w:r>
            <w:proofErr w:type="spellStart"/>
            <w:r w:rsidRPr="00C82629">
              <w:rPr>
                <w:rFonts w:ascii="Times New Roman" w:hAnsi="Times New Roman" w:cs="Times New Roman"/>
              </w:rPr>
              <w:t>исповедальность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поэзии Есенина.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pStyle w:val="a4"/>
              <w:rPr>
                <w:rFonts w:cs="Times New Roman"/>
                <w:sz w:val="22"/>
                <w:szCs w:val="22"/>
                <w:lang w:val="ru-RU"/>
              </w:rPr>
            </w:pPr>
            <w:r w:rsidRPr="00C82629">
              <w:rPr>
                <w:rFonts w:cs="Times New Roman"/>
                <w:sz w:val="22"/>
                <w:szCs w:val="22"/>
                <w:lang w:val="ru-RU"/>
              </w:rPr>
              <w:t>Жизнь и творческий путь С.Есенина как национального  поэта. Трагическая судьба поэта</w:t>
            </w:r>
            <w:proofErr w:type="gramStart"/>
            <w:r w:rsidRPr="00C82629">
              <w:rPr>
                <w:rFonts w:cs="Times New Roman"/>
                <w:sz w:val="22"/>
                <w:szCs w:val="22"/>
                <w:lang w:val="ru-RU"/>
              </w:rPr>
              <w:t xml:space="preserve">.. </w:t>
            </w:r>
            <w:proofErr w:type="gramEnd"/>
            <w:r w:rsidRPr="00C82629">
              <w:rPr>
                <w:rFonts w:cs="Times New Roman"/>
                <w:sz w:val="22"/>
                <w:szCs w:val="22"/>
                <w:lang w:val="ru-RU"/>
              </w:rPr>
              <w:t>Ранняя лирика. «Гой ты, Русь моя родная...», «Письмо матери».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Любовная лирика С.Есенина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Любовная лирика Есенина</w:t>
            </w:r>
            <w:proofErr w:type="gramStart"/>
            <w:r w:rsidRPr="00C82629">
              <w:rPr>
                <w:rFonts w:ascii="Times New Roman" w:hAnsi="Times New Roman" w:cs="Times New Roman"/>
              </w:rPr>
              <w:t>«Н</w:t>
            </w:r>
            <w:proofErr w:type="gramEnd"/>
            <w:r w:rsidRPr="00C82629">
              <w:rPr>
                <w:rFonts w:ascii="Times New Roman" w:hAnsi="Times New Roman" w:cs="Times New Roman"/>
              </w:rPr>
              <w:t>е бродить, не мять в кустах багряных...», «Собаке Качалова», «</w:t>
            </w:r>
            <w:proofErr w:type="spellStart"/>
            <w:r w:rsidRPr="00C82629">
              <w:rPr>
                <w:rFonts w:ascii="Times New Roman" w:hAnsi="Times New Roman" w:cs="Times New Roman"/>
              </w:rPr>
              <w:t>Шаганэ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ты моя,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«Чувство Родины - основное в моём творчестве». С. Есенин.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Тема России в лирике С. Есенина. «Я покинул родимый дом…», «Русь Советская», «Спит ковыль. Равнина дорогая...», и др. 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Поэма Есенина «Анна </w:t>
            </w:r>
            <w:proofErr w:type="spellStart"/>
            <w:r w:rsidRPr="00C82629">
              <w:rPr>
                <w:rFonts w:ascii="Times New Roman" w:hAnsi="Times New Roman" w:cs="Times New Roman"/>
              </w:rPr>
              <w:t>Снегина</w:t>
            </w:r>
            <w:proofErr w:type="spellEnd"/>
            <w:r w:rsidRPr="00C82629">
              <w:rPr>
                <w:rFonts w:ascii="Times New Roman" w:hAnsi="Times New Roman" w:cs="Times New Roman"/>
              </w:rPr>
              <w:t>»</w:t>
            </w:r>
          </w:p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Поэма «Анна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Снегина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» - о судьбе человека и Родины. Биографические  мотивы. Образ  лирического  героя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Урок-презентация «Поэтам «Серебряного века…»</w:t>
            </w:r>
          </w:p>
        </w:tc>
        <w:tc>
          <w:tcPr>
            <w:tcW w:w="851" w:type="dxa"/>
          </w:tcPr>
          <w:p w:rsidR="006B06AA" w:rsidRPr="00C82629" w:rsidRDefault="006B06A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826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Сочинение по творчеству Блока, Есенина, Маяковского/</w:t>
            </w:r>
            <w:r w:rsidRPr="00C82629">
              <w:rPr>
                <w:rFonts w:ascii="Times New Roman" w:hAnsi="Times New Roman" w:cs="Times New Roman"/>
              </w:rPr>
              <w:t xml:space="preserve"> Анализ лирического произведения одного из поэтов «серебряного века» </w:t>
            </w:r>
          </w:p>
        </w:tc>
      </w:tr>
      <w:tr w:rsidR="006B06AA" w:rsidRPr="00C82629" w:rsidTr="00C82629">
        <w:trPr>
          <w:trHeight w:val="54"/>
        </w:trPr>
        <w:tc>
          <w:tcPr>
            <w:tcW w:w="14992" w:type="dxa"/>
            <w:gridSpan w:val="6"/>
          </w:tcPr>
          <w:p w:rsidR="006B06AA" w:rsidRPr="00C82629" w:rsidRDefault="006B06AA" w:rsidP="00823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  <w:b/>
              </w:rPr>
              <w:t>Русская литература 20—40-х годов (обзор) (</w:t>
            </w:r>
            <w:r w:rsidR="00823EA3" w:rsidRPr="00C82629">
              <w:rPr>
                <w:rFonts w:ascii="Times New Roman" w:hAnsi="Times New Roman" w:cs="Times New Roman"/>
                <w:b/>
              </w:rPr>
              <w:t>21</w:t>
            </w:r>
            <w:r w:rsidRPr="00C82629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6B06AA" w:rsidRPr="00C82629" w:rsidTr="00C82629">
        <w:trPr>
          <w:trHeight w:val="54"/>
        </w:trPr>
        <w:tc>
          <w:tcPr>
            <w:tcW w:w="675" w:type="dxa"/>
          </w:tcPr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  <w:p w:rsidR="006B06AA" w:rsidRPr="00C82629" w:rsidRDefault="006B06A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06AA" w:rsidRPr="00C82629" w:rsidRDefault="006B06A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06AA" w:rsidRPr="00C82629" w:rsidRDefault="006B06AA" w:rsidP="006B06AA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C82629">
              <w:rPr>
                <w:rFonts w:ascii="Times New Roman" w:hAnsi="Times New Roman" w:cs="Times New Roman"/>
              </w:rPr>
              <w:t>хар-ка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развития русской </w:t>
            </w:r>
            <w:proofErr w:type="spellStart"/>
            <w:proofErr w:type="gramStart"/>
            <w:r w:rsidRPr="00C82629">
              <w:rPr>
                <w:rFonts w:ascii="Times New Roman" w:hAnsi="Times New Roman" w:cs="Times New Roman"/>
              </w:rPr>
              <w:t>лит-ры</w:t>
            </w:r>
            <w:proofErr w:type="spellEnd"/>
            <w:proofErr w:type="gramEnd"/>
            <w:r w:rsidRPr="00C82629">
              <w:rPr>
                <w:rFonts w:ascii="Times New Roman" w:hAnsi="Times New Roman" w:cs="Times New Roman"/>
              </w:rPr>
              <w:t xml:space="preserve"> после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82629">
                <w:rPr>
                  <w:rFonts w:ascii="Times New Roman" w:hAnsi="Times New Roman" w:cs="Times New Roman"/>
                </w:rPr>
                <w:t>1917 г</w:t>
              </w:r>
            </w:smartTag>
            <w:r w:rsidRPr="00C82629">
              <w:rPr>
                <w:rFonts w:ascii="Times New Roman" w:hAnsi="Times New Roman" w:cs="Times New Roman"/>
              </w:rPr>
              <w:t xml:space="preserve">. Литература 20-х годов. </w:t>
            </w:r>
          </w:p>
        </w:tc>
        <w:tc>
          <w:tcPr>
            <w:tcW w:w="851" w:type="dxa"/>
          </w:tcPr>
          <w:p w:rsidR="006B06AA" w:rsidRPr="00C82629" w:rsidRDefault="006B06AA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6B06AA" w:rsidRPr="00C82629" w:rsidRDefault="006B06AA" w:rsidP="00404D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хар-ка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 русской </w:t>
            </w:r>
            <w:proofErr w:type="spellStart"/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лит-ры</w:t>
            </w:r>
            <w:proofErr w:type="spellEnd"/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после 1917 г. Литература 20-х годов. И.Э.Бабель. «Конармия», А.А.Фадеев. «Разгром», Е.И.Замятин. «Мы» (обзор) Тема революции и Гражданской войны в прозе 20-х годов. -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«Разгром».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антиутопии «Мы» на  мировой литературный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проце</w:t>
            </w:r>
            <w:proofErr w:type="spellEnd"/>
            <w:proofErr w:type="gramEnd"/>
          </w:p>
        </w:tc>
      </w:tr>
      <w:tr w:rsidR="006B23BA" w:rsidRPr="00C82629" w:rsidTr="00C82629">
        <w:trPr>
          <w:trHeight w:val="54"/>
        </w:trPr>
        <w:tc>
          <w:tcPr>
            <w:tcW w:w="675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23BA" w:rsidRPr="00C82629" w:rsidRDefault="006B23BA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М.А. Шолохов. Жизнь, творчество, судьба</w:t>
            </w:r>
          </w:p>
          <w:p w:rsidR="006B23BA" w:rsidRPr="00C82629" w:rsidRDefault="006B23BA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23BA" w:rsidRPr="00C82629" w:rsidRDefault="006B23B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М.Шолохов. Жизнь и особенности творчества. Мир и человек в произведениях Шолохова. Тема Гражданской войны в «Донских рассказах» Шолохова</w:t>
            </w:r>
          </w:p>
        </w:tc>
      </w:tr>
      <w:tr w:rsidR="006B23BA" w:rsidRPr="00C82629" w:rsidTr="00C82629">
        <w:trPr>
          <w:trHeight w:val="54"/>
        </w:trPr>
        <w:tc>
          <w:tcPr>
            <w:tcW w:w="675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6B23BA" w:rsidRPr="00C82629" w:rsidRDefault="006B23BA" w:rsidP="006B23B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«Тихий Дон» - роман-эпопея. Картины жизни донских казаков</w:t>
            </w:r>
          </w:p>
          <w:p w:rsidR="006B23BA" w:rsidRPr="00C82629" w:rsidRDefault="006B23BA" w:rsidP="006B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23BA" w:rsidRPr="00C82629" w:rsidRDefault="006B23B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История создания, художественное своеобразие и проблематика романа-эпопеи «Тихий Дон». Смысл названия и роль эпиграфов. Семья Мелиховых, быт и нравы донского казачества.</w:t>
            </w:r>
          </w:p>
        </w:tc>
      </w:tr>
      <w:tr w:rsidR="006B23BA" w:rsidRPr="00C82629" w:rsidTr="00C82629">
        <w:trPr>
          <w:trHeight w:val="54"/>
        </w:trPr>
        <w:tc>
          <w:tcPr>
            <w:tcW w:w="675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6B23BA" w:rsidRPr="00C82629" w:rsidRDefault="006B23BA" w:rsidP="006B23B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Время природное и время историческое в романе</w:t>
            </w:r>
          </w:p>
        </w:tc>
        <w:tc>
          <w:tcPr>
            <w:tcW w:w="851" w:type="dxa"/>
          </w:tcPr>
          <w:p w:rsidR="006B23BA" w:rsidRPr="00C82629" w:rsidRDefault="006B23B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Глубина постижения исторических процессов в романе. Сложность авторской позиции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Система образов в романе.</w:t>
            </w:r>
          </w:p>
        </w:tc>
      </w:tr>
      <w:tr w:rsidR="006B23BA" w:rsidRPr="00C82629" w:rsidTr="00C82629">
        <w:trPr>
          <w:trHeight w:val="54"/>
        </w:trPr>
        <w:tc>
          <w:tcPr>
            <w:tcW w:w="675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6B23BA" w:rsidRPr="00C82629" w:rsidRDefault="006B23BA" w:rsidP="006B23B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Гражданская война в изображении Шолохова</w:t>
            </w:r>
          </w:p>
        </w:tc>
        <w:tc>
          <w:tcPr>
            <w:tcW w:w="851" w:type="dxa"/>
          </w:tcPr>
          <w:p w:rsidR="006B23BA" w:rsidRPr="00C82629" w:rsidRDefault="006B23B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Изображение гражданской войны как общенародной трагедии. Тема разрушения семейного и крестьянского укладов</w:t>
            </w:r>
          </w:p>
        </w:tc>
      </w:tr>
      <w:tr w:rsidR="006B23BA" w:rsidRPr="00C82629" w:rsidTr="00C82629">
        <w:trPr>
          <w:trHeight w:val="54"/>
        </w:trPr>
        <w:tc>
          <w:tcPr>
            <w:tcW w:w="675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B23BA" w:rsidRPr="00C82629" w:rsidRDefault="006B23BA" w:rsidP="004820E0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Судьба Григория Мелехова </w:t>
            </w:r>
          </w:p>
          <w:p w:rsidR="004820E0" w:rsidRPr="00C82629" w:rsidRDefault="004820E0" w:rsidP="004820E0">
            <w:pPr>
              <w:rPr>
                <w:rFonts w:ascii="Times New Roman" w:hAnsi="Times New Roman" w:cs="Times New Roman"/>
              </w:rPr>
            </w:pPr>
          </w:p>
          <w:p w:rsidR="004820E0" w:rsidRPr="00C82629" w:rsidRDefault="004820E0" w:rsidP="00482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23BA" w:rsidRPr="00C82629" w:rsidRDefault="006B23B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6B23BA" w:rsidRPr="00C82629" w:rsidRDefault="004820E0" w:rsidP="004820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Судьба Григория Мелехова как путь     поиска  правды  жизни. </w:t>
            </w:r>
            <w:r w:rsidR="006B23BA" w:rsidRPr="00C82629">
              <w:rPr>
                <w:rFonts w:ascii="Times New Roman" w:eastAsia="Times New Roman" w:hAnsi="Times New Roman" w:cs="Times New Roman"/>
                <w:lang w:eastAsia="ru-RU"/>
              </w:rPr>
              <w:t>Трагичность судьбы человека в годы Гражданской войны.</w:t>
            </w:r>
            <w:r w:rsidRPr="00C82629">
              <w:rPr>
                <w:rFonts w:ascii="Times New Roman" w:hAnsi="Times New Roman" w:cs="Times New Roman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«Вечные  темы»  в  романе: человек  и  история, война  и  мир, личность  и  масса.</w:t>
            </w:r>
            <w:r w:rsidR="00AB4E8B"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автора к своему герою</w:t>
            </w:r>
          </w:p>
        </w:tc>
      </w:tr>
      <w:tr w:rsidR="006B23BA" w:rsidRPr="00C82629" w:rsidTr="00C82629">
        <w:trPr>
          <w:trHeight w:val="54"/>
        </w:trPr>
        <w:tc>
          <w:tcPr>
            <w:tcW w:w="675" w:type="dxa"/>
          </w:tcPr>
          <w:p w:rsidR="006B23BA" w:rsidRPr="00C82629" w:rsidRDefault="006B23BA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53</w:t>
            </w: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6B23BA" w:rsidRPr="00C82629" w:rsidRDefault="006B23BA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AB4E8B" w:rsidRPr="00C82629" w:rsidRDefault="00AB4E8B" w:rsidP="00AB4E8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Григорий и Аксинья</w:t>
            </w:r>
          </w:p>
          <w:p w:rsidR="00AB4E8B" w:rsidRPr="00C82629" w:rsidRDefault="00AB4E8B" w:rsidP="00AB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23BA" w:rsidRPr="00C82629" w:rsidRDefault="006B23BA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6B23BA" w:rsidRPr="00C82629" w:rsidRDefault="00AB4E8B" w:rsidP="00AB4E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Женские образы в романе Шолохова «Тихий Дон».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Утверждение высоких человеческих ценностей. Любовь и долг – «вечные темы»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430487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Природа и человек в романе «Тихий Дон»</w:t>
            </w:r>
          </w:p>
        </w:tc>
        <w:tc>
          <w:tcPr>
            <w:tcW w:w="851" w:type="dxa"/>
          </w:tcPr>
          <w:p w:rsidR="004453D4" w:rsidRPr="00C82629" w:rsidRDefault="004453D4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Функция пейзажа в романе. Смысл финала. Художественное своеобразие. Язык прозы Шолохова.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4453D4">
            <w:pPr>
              <w:rPr>
                <w:rFonts w:ascii="Times New Roman" w:hAnsi="Times New Roman" w:cs="Times New Roman"/>
              </w:rPr>
            </w:pPr>
            <w:proofErr w:type="gramStart"/>
            <w:r w:rsidRPr="00C82629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C82629">
              <w:rPr>
                <w:rFonts w:ascii="Times New Roman" w:hAnsi="Times New Roman" w:cs="Times New Roman"/>
                <w:b/>
                <w:i/>
              </w:rPr>
              <w:t>/Р Сочинение по роману «Тихий Дон</w:t>
            </w:r>
            <w:r w:rsidRPr="00C826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4453D4" w:rsidRPr="00C82629" w:rsidRDefault="004453D4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453D4" w:rsidRPr="00C82629" w:rsidRDefault="004453D4" w:rsidP="00AB4E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Обобщение изученного по теме, систематизация материала по предложенным темам сочинения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А. П. Платонов. Трудная судьба писателя, его произведения.</w:t>
            </w:r>
          </w:p>
        </w:tc>
        <w:tc>
          <w:tcPr>
            <w:tcW w:w="851" w:type="dxa"/>
          </w:tcPr>
          <w:p w:rsidR="004453D4" w:rsidRPr="00C82629" w:rsidRDefault="004453D4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А.П. Платонов: очерк жизни и творчества. Рассказ «Песчаная учительница»</w:t>
            </w:r>
            <w:proofErr w:type="gramStart"/>
            <w:r w:rsidRPr="00C82629">
              <w:rPr>
                <w:rFonts w:ascii="Times New Roman" w:hAnsi="Times New Roman" w:cs="Times New Roman"/>
              </w:rPr>
              <w:t>.О</w:t>
            </w:r>
            <w:proofErr w:type="gramEnd"/>
            <w:r w:rsidRPr="00C82629">
              <w:rPr>
                <w:rFonts w:ascii="Times New Roman" w:hAnsi="Times New Roman" w:cs="Times New Roman"/>
              </w:rPr>
              <w:t>собенности  композиции  произведений  Платонова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Необычность языка и стиля повести Платонова «Котлован»</w:t>
            </w:r>
          </w:p>
        </w:tc>
        <w:tc>
          <w:tcPr>
            <w:tcW w:w="851" w:type="dxa"/>
          </w:tcPr>
          <w:p w:rsidR="004453D4" w:rsidRPr="00C82629" w:rsidRDefault="004453D4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Необычность стилистики писателя. Пафос и сатира в его произведениях.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М.А. Булгаков: жизнь, творчество, личность</w:t>
            </w:r>
          </w:p>
        </w:tc>
        <w:tc>
          <w:tcPr>
            <w:tcW w:w="851" w:type="dxa"/>
          </w:tcPr>
          <w:p w:rsidR="004453D4" w:rsidRPr="00C82629" w:rsidRDefault="004453D4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М.А.Булгаков. Жизнь, творчество, личность. Сатира Булгакова. Обзор  произведений  Булгакова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4453D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Роман «Мастер и Маргарита». История романа. Жанр и композиция</w:t>
            </w:r>
          </w:p>
          <w:p w:rsidR="004453D4" w:rsidRPr="00C82629" w:rsidRDefault="004453D4" w:rsidP="004453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453D4" w:rsidRPr="00C82629" w:rsidRDefault="004453D4" w:rsidP="004453D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Роман М. А. Булгакова «Мастер и Маргарита»: особенности композиции и проблематика. Необычность композиции романа: сочетание  фантастического  сюжета  с 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философско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– библейскими  мотивами. </w:t>
            </w:r>
          </w:p>
        </w:tc>
      </w:tr>
      <w:tr w:rsidR="004453D4" w:rsidRPr="00C82629" w:rsidTr="00C82629">
        <w:trPr>
          <w:trHeight w:val="54"/>
        </w:trPr>
        <w:tc>
          <w:tcPr>
            <w:tcW w:w="675" w:type="dxa"/>
          </w:tcPr>
          <w:p w:rsidR="004453D4" w:rsidRPr="00C82629" w:rsidRDefault="004453D4" w:rsidP="004453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4453D4" w:rsidRPr="00C82629" w:rsidRDefault="004453D4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Три мира в романе «Мастер и Маргарита»</w:t>
            </w:r>
          </w:p>
        </w:tc>
        <w:tc>
          <w:tcPr>
            <w:tcW w:w="851" w:type="dxa"/>
          </w:tcPr>
          <w:p w:rsidR="004453D4" w:rsidRPr="00C82629" w:rsidRDefault="004453D4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453D4" w:rsidRPr="00C82629" w:rsidRDefault="004453D4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Троемирие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» - </w:t>
            </w:r>
            <w:r w:rsidR="007B4196" w:rsidRPr="00C82629">
              <w:rPr>
                <w:rFonts w:ascii="Times New Roman" w:eastAsia="Times New Roman" w:hAnsi="Times New Roman" w:cs="Times New Roman"/>
                <w:lang w:eastAsia="ru-RU"/>
              </w:rPr>
              <w:t>основная концепция романа. Философское учение о «</w:t>
            </w:r>
            <w:proofErr w:type="spellStart"/>
            <w:r w:rsidR="007B4196" w:rsidRPr="00C82629">
              <w:rPr>
                <w:rFonts w:ascii="Times New Roman" w:eastAsia="Times New Roman" w:hAnsi="Times New Roman" w:cs="Times New Roman"/>
                <w:lang w:eastAsia="ru-RU"/>
              </w:rPr>
              <w:t>Троемирии</w:t>
            </w:r>
            <w:proofErr w:type="spellEnd"/>
            <w:r w:rsidR="007B4196" w:rsidRPr="00C82629">
              <w:rPr>
                <w:rFonts w:ascii="Times New Roman" w:eastAsia="Times New Roman" w:hAnsi="Times New Roman" w:cs="Times New Roman"/>
                <w:lang w:eastAsia="ru-RU"/>
              </w:rPr>
              <w:t>». Сочетание реальности и фантастики.</w:t>
            </w:r>
          </w:p>
        </w:tc>
      </w:tr>
      <w:tr w:rsidR="007B4196" w:rsidRPr="00C82629" w:rsidTr="00C82629">
        <w:trPr>
          <w:trHeight w:val="54"/>
        </w:trPr>
        <w:tc>
          <w:tcPr>
            <w:tcW w:w="675" w:type="dxa"/>
          </w:tcPr>
          <w:p w:rsidR="007B4196" w:rsidRPr="00C82629" w:rsidRDefault="007B4196" w:rsidP="00FB79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1276" w:type="dxa"/>
          </w:tcPr>
          <w:p w:rsidR="007B4196" w:rsidRPr="00C82629" w:rsidRDefault="007B4196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7B4196" w:rsidRPr="00C82629" w:rsidRDefault="007B4196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7B4196" w:rsidRPr="00C82629" w:rsidRDefault="007B4196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Москва  и 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Ершалаим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 Нравственные проблемы в романе</w:t>
            </w:r>
          </w:p>
        </w:tc>
        <w:tc>
          <w:tcPr>
            <w:tcW w:w="851" w:type="dxa"/>
          </w:tcPr>
          <w:p w:rsidR="007B4196" w:rsidRPr="00C82629" w:rsidRDefault="007B4196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7B4196" w:rsidRPr="00C82629" w:rsidRDefault="007B4196" w:rsidP="00BD0E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«Роман в романе»: осмысление библейской темы. Система художественных образов. Образ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Иешуа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. Образы 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Воланда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 и  его  свиты. Фигура Понтия Пилата и тема совести. Проблема нравственного выбора.</w:t>
            </w:r>
          </w:p>
        </w:tc>
      </w:tr>
      <w:tr w:rsidR="0001689D" w:rsidRPr="00C82629" w:rsidTr="00C82629">
        <w:trPr>
          <w:trHeight w:val="54"/>
        </w:trPr>
        <w:tc>
          <w:tcPr>
            <w:tcW w:w="675" w:type="dxa"/>
          </w:tcPr>
          <w:p w:rsidR="0001689D" w:rsidRPr="00C82629" w:rsidRDefault="0001689D" w:rsidP="00FB79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1276" w:type="dxa"/>
          </w:tcPr>
          <w:p w:rsidR="0001689D" w:rsidRPr="00C82629" w:rsidRDefault="0001689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1689D" w:rsidRPr="00C82629" w:rsidRDefault="0001689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1689D" w:rsidRPr="00C82629" w:rsidRDefault="0001689D" w:rsidP="00DA70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Сатирическое изображение московского общества в романе</w:t>
            </w:r>
          </w:p>
        </w:tc>
        <w:tc>
          <w:tcPr>
            <w:tcW w:w="851" w:type="dxa"/>
          </w:tcPr>
          <w:p w:rsidR="0001689D" w:rsidRPr="00C82629" w:rsidRDefault="0001689D" w:rsidP="00DA70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01689D" w:rsidRPr="00C82629" w:rsidRDefault="0001689D" w:rsidP="00DA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Сатира и глубокий психологизм романа. Мастерство Булгакова-сатирика</w:t>
            </w:r>
          </w:p>
        </w:tc>
      </w:tr>
      <w:tr w:rsidR="0001689D" w:rsidRPr="00C82629" w:rsidTr="00C82629">
        <w:trPr>
          <w:trHeight w:val="54"/>
        </w:trPr>
        <w:tc>
          <w:tcPr>
            <w:tcW w:w="675" w:type="dxa"/>
          </w:tcPr>
          <w:p w:rsidR="0001689D" w:rsidRPr="00C82629" w:rsidRDefault="0001689D" w:rsidP="006F25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1276" w:type="dxa"/>
          </w:tcPr>
          <w:p w:rsidR="0001689D" w:rsidRPr="00C82629" w:rsidRDefault="0001689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1689D" w:rsidRPr="00C82629" w:rsidRDefault="0001689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1689D" w:rsidRPr="00C82629" w:rsidRDefault="0001689D" w:rsidP="00BD0E7B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Тема любви и творчества в романе «Мастер и Маргарита»</w:t>
            </w:r>
          </w:p>
        </w:tc>
        <w:tc>
          <w:tcPr>
            <w:tcW w:w="851" w:type="dxa"/>
          </w:tcPr>
          <w:p w:rsidR="0001689D" w:rsidRPr="00C82629" w:rsidRDefault="0001689D" w:rsidP="00BD0E7B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01689D" w:rsidRPr="00C82629" w:rsidRDefault="0001689D" w:rsidP="007B41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Изображение любви как высшей духовной ценности. Проблема творчества и судьбы художника. Образы</w:t>
            </w:r>
            <w:r w:rsidRPr="00C82629">
              <w:rPr>
                <w:rFonts w:ascii="Times New Roman" w:hAnsi="Times New Roman" w:cs="Times New Roman"/>
              </w:rPr>
              <w:t xml:space="preserve"> Мастера  и   Маргариты</w:t>
            </w:r>
          </w:p>
        </w:tc>
      </w:tr>
      <w:tr w:rsidR="0001689D" w:rsidRPr="00C82629" w:rsidTr="00C82629">
        <w:trPr>
          <w:trHeight w:val="54"/>
        </w:trPr>
        <w:tc>
          <w:tcPr>
            <w:tcW w:w="675" w:type="dxa"/>
          </w:tcPr>
          <w:p w:rsidR="0001689D" w:rsidRPr="00C82629" w:rsidRDefault="0001689D" w:rsidP="006F256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1276" w:type="dxa"/>
          </w:tcPr>
          <w:p w:rsidR="0001689D" w:rsidRPr="00C82629" w:rsidRDefault="0001689D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01689D" w:rsidRPr="00C82629" w:rsidRDefault="0001689D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01689D" w:rsidRPr="00C82629" w:rsidRDefault="0001689D" w:rsidP="00995086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82629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C82629">
              <w:rPr>
                <w:rFonts w:ascii="Times New Roman" w:hAnsi="Times New Roman" w:cs="Times New Roman"/>
                <w:b/>
                <w:i/>
              </w:rPr>
              <w:t>/Р Сочинение по роману «Мастер и Маргарита»</w:t>
            </w:r>
          </w:p>
        </w:tc>
        <w:tc>
          <w:tcPr>
            <w:tcW w:w="851" w:type="dxa"/>
          </w:tcPr>
          <w:p w:rsidR="0001689D" w:rsidRPr="00C82629" w:rsidRDefault="0001689D" w:rsidP="00995086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01689D" w:rsidRPr="00C82629" w:rsidRDefault="0001689D" w:rsidP="00995086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Сочинение на литературную тему</w:t>
            </w:r>
          </w:p>
        </w:tc>
      </w:tr>
      <w:tr w:rsidR="008029B8" w:rsidRPr="00C82629" w:rsidTr="00C82629">
        <w:trPr>
          <w:trHeight w:val="54"/>
        </w:trPr>
        <w:tc>
          <w:tcPr>
            <w:tcW w:w="675" w:type="dxa"/>
          </w:tcPr>
          <w:p w:rsidR="008029B8" w:rsidRPr="00C82629" w:rsidRDefault="008029B8" w:rsidP="00155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029B8" w:rsidRPr="00C82629" w:rsidRDefault="008029B8" w:rsidP="000569E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Тема русской истории в творчестве А.Н.Толстого.</w:t>
            </w:r>
          </w:p>
        </w:tc>
        <w:tc>
          <w:tcPr>
            <w:tcW w:w="851" w:type="dxa"/>
          </w:tcPr>
          <w:p w:rsidR="008029B8" w:rsidRPr="00C82629" w:rsidRDefault="008029B8" w:rsidP="000569E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029B8" w:rsidRPr="00C82629" w:rsidRDefault="008029B8" w:rsidP="000569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А. Н. Толстой. Картины  Руси 17 века  в  романе «Пётр</w:t>
            </w:r>
            <w:proofErr w:type="gramStart"/>
            <w:r w:rsidRPr="00C8262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82629">
              <w:rPr>
                <w:rFonts w:ascii="Times New Roman" w:hAnsi="Times New Roman" w:cs="Times New Roman"/>
              </w:rPr>
              <w:t xml:space="preserve">ервый». </w:t>
            </w:r>
            <w:r w:rsidRPr="00C82629">
              <w:rPr>
                <w:rFonts w:ascii="Times New Roman" w:hAnsi="Times New Roman" w:cs="Times New Roman"/>
                <w:i/>
              </w:rPr>
              <w:t xml:space="preserve">Теория. </w:t>
            </w:r>
            <w:r w:rsidRPr="00C82629">
              <w:rPr>
                <w:rFonts w:ascii="Times New Roman" w:hAnsi="Times New Roman" w:cs="Times New Roman"/>
              </w:rPr>
              <w:t>Исторический роман 20 века</w:t>
            </w:r>
          </w:p>
        </w:tc>
      </w:tr>
      <w:tr w:rsidR="008029B8" w:rsidRPr="00C82629" w:rsidTr="00C82629">
        <w:trPr>
          <w:trHeight w:val="54"/>
        </w:trPr>
        <w:tc>
          <w:tcPr>
            <w:tcW w:w="675" w:type="dxa"/>
          </w:tcPr>
          <w:p w:rsidR="008029B8" w:rsidRPr="00C82629" w:rsidRDefault="008029B8" w:rsidP="0015576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029B8" w:rsidRPr="00C82629" w:rsidRDefault="008029B8" w:rsidP="000569E4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Русский исторический роман А. Толстого «Петр </w:t>
            </w:r>
            <w:r w:rsidRPr="00C82629">
              <w:rPr>
                <w:rFonts w:ascii="Times New Roman" w:hAnsi="Times New Roman" w:cs="Times New Roman"/>
                <w:lang w:val="en-US"/>
              </w:rPr>
              <w:t>I</w:t>
            </w:r>
            <w:r w:rsidRPr="00C826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8029B8" w:rsidRPr="00C82629" w:rsidRDefault="008029B8" w:rsidP="000569E4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029B8" w:rsidRPr="00C82629" w:rsidRDefault="008029B8" w:rsidP="000569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Художественное своеобразие романа.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Образ Петра. Становление личности. Изображение народа.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«Петр I». Образ Петра в романе.</w:t>
            </w:r>
          </w:p>
        </w:tc>
      </w:tr>
      <w:tr w:rsidR="008029B8" w:rsidRPr="00C82629" w:rsidTr="00C82629">
        <w:trPr>
          <w:trHeight w:val="54"/>
        </w:trPr>
        <w:tc>
          <w:tcPr>
            <w:tcW w:w="14992" w:type="dxa"/>
            <w:gridSpan w:val="6"/>
          </w:tcPr>
          <w:p w:rsidR="008029B8" w:rsidRPr="00C82629" w:rsidRDefault="008029B8" w:rsidP="00802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  <w:b/>
              </w:rPr>
              <w:t>Русская литература за рубежом (1917 – 1941 годы) -3 часа</w:t>
            </w:r>
          </w:p>
        </w:tc>
      </w:tr>
      <w:tr w:rsidR="008029B8" w:rsidRPr="00C82629" w:rsidTr="00C82629">
        <w:trPr>
          <w:trHeight w:val="54"/>
        </w:trPr>
        <w:tc>
          <w:tcPr>
            <w:tcW w:w="675" w:type="dxa"/>
          </w:tcPr>
          <w:p w:rsidR="008029B8" w:rsidRPr="00C82629" w:rsidRDefault="008029B8" w:rsidP="008479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029B8" w:rsidRPr="00C82629" w:rsidRDefault="008029B8" w:rsidP="00426DDC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Русское литературное зарубежье Основные темы творчества. Периодизация</w:t>
            </w:r>
          </w:p>
          <w:p w:rsidR="008029B8" w:rsidRPr="00C82629" w:rsidRDefault="008029B8" w:rsidP="00426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9B8" w:rsidRPr="00C82629" w:rsidRDefault="008029B8" w:rsidP="00426DDC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029B8" w:rsidRPr="00C82629" w:rsidRDefault="008029B8" w:rsidP="00426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Обзор литературы русского зарубежья.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литература в изгнании.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Берлин, Париж, Прага, Белград, Варшава, София, Харбин и Шанхай — центры зарубежной русской литературы.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«Золотое десятилетие» русской литературы за рубежом (1925— 1935).</w:t>
            </w:r>
          </w:p>
        </w:tc>
      </w:tr>
      <w:tr w:rsidR="008029B8" w:rsidRPr="00C82629" w:rsidTr="00C82629">
        <w:trPr>
          <w:trHeight w:val="54"/>
        </w:trPr>
        <w:tc>
          <w:tcPr>
            <w:tcW w:w="675" w:type="dxa"/>
          </w:tcPr>
          <w:p w:rsidR="008029B8" w:rsidRPr="00C82629" w:rsidRDefault="008029B8" w:rsidP="008479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8029B8" w:rsidRPr="00C82629" w:rsidRDefault="008029B8" w:rsidP="00426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И. С. Шмелёв «Солнце мёртвых».</w:t>
            </w:r>
          </w:p>
          <w:p w:rsidR="008029B8" w:rsidRPr="00C82629" w:rsidRDefault="008029B8" w:rsidP="00426DDC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М. А. </w:t>
            </w:r>
            <w:proofErr w:type="spell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Алданов</w:t>
            </w:r>
            <w:proofErr w:type="spell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«Чёртов мост»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обзор)</w:t>
            </w:r>
          </w:p>
        </w:tc>
        <w:tc>
          <w:tcPr>
            <w:tcW w:w="851" w:type="dxa"/>
          </w:tcPr>
          <w:p w:rsidR="008029B8" w:rsidRPr="00C82629" w:rsidRDefault="008029B8" w:rsidP="00426DDC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029B8" w:rsidRPr="00C82629" w:rsidRDefault="008029B8" w:rsidP="00426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темы творчества, эстетические и идейные позиции представителей русского литературного зарубежья. </w:t>
            </w:r>
          </w:p>
        </w:tc>
      </w:tr>
      <w:tr w:rsidR="008029B8" w:rsidRPr="00C82629" w:rsidTr="00C82629">
        <w:trPr>
          <w:trHeight w:val="54"/>
        </w:trPr>
        <w:tc>
          <w:tcPr>
            <w:tcW w:w="675" w:type="dxa"/>
          </w:tcPr>
          <w:p w:rsidR="008029B8" w:rsidRPr="00C82629" w:rsidRDefault="008029B8" w:rsidP="008479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8029B8" w:rsidRPr="00C82629" w:rsidRDefault="008029B8" w:rsidP="00BD0E7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8029B8" w:rsidRPr="00C82629" w:rsidRDefault="008029B8" w:rsidP="00352211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Жизнь и творчество Набокова. </w:t>
            </w:r>
          </w:p>
        </w:tc>
        <w:tc>
          <w:tcPr>
            <w:tcW w:w="851" w:type="dxa"/>
          </w:tcPr>
          <w:p w:rsidR="008029B8" w:rsidRPr="00C82629" w:rsidRDefault="008029B8" w:rsidP="00426DDC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8029B8" w:rsidRPr="00C82629" w:rsidRDefault="008029B8" w:rsidP="003522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Творчество В.В. Набокова.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Мастерство писателя (на примере романа 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«Защита Лужина»</w:t>
            </w:r>
            <w:r w:rsidR="00352211" w:rsidRPr="00C82629">
              <w:rPr>
                <w:rFonts w:ascii="Times New Roman" w:eastAsia="Times New Roman" w:hAnsi="Times New Roman" w:cs="Times New Roman"/>
                <w:lang w:eastAsia="ru-RU"/>
              </w:rPr>
              <w:t>/»Гроза», «Дар»</w:t>
            </w:r>
            <w:proofErr w:type="gramEnd"/>
          </w:p>
        </w:tc>
      </w:tr>
      <w:tr w:rsidR="008029B8" w:rsidRPr="00C82629" w:rsidTr="00C82629">
        <w:trPr>
          <w:trHeight w:val="54"/>
        </w:trPr>
        <w:tc>
          <w:tcPr>
            <w:tcW w:w="14992" w:type="dxa"/>
            <w:gridSpan w:val="6"/>
          </w:tcPr>
          <w:p w:rsidR="008029B8" w:rsidRPr="00C82629" w:rsidRDefault="008029B8" w:rsidP="00802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  <w:b/>
              </w:rPr>
              <w:lastRenderedPageBreak/>
              <w:t>Великая Отечественная война в литературе - 3 часа</w:t>
            </w:r>
          </w:p>
        </w:tc>
      </w:tr>
      <w:tr w:rsidR="00C8126B" w:rsidRPr="00C82629" w:rsidTr="00C82629">
        <w:trPr>
          <w:trHeight w:val="54"/>
        </w:trPr>
        <w:tc>
          <w:tcPr>
            <w:tcW w:w="675" w:type="dxa"/>
          </w:tcPr>
          <w:p w:rsidR="00C8126B" w:rsidRPr="00C82629" w:rsidRDefault="00C8126B" w:rsidP="008546D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276" w:type="dxa"/>
          </w:tcPr>
          <w:p w:rsidR="00C8126B" w:rsidRPr="00C82629" w:rsidRDefault="00C8126B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8126B" w:rsidRPr="00C82629" w:rsidRDefault="00C8126B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126B" w:rsidRPr="00C82629" w:rsidRDefault="00C8126B" w:rsidP="008029B8">
            <w:pPr>
              <w:jc w:val="both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Поэзия. К.Симонов, А.Сурков, </w:t>
            </w:r>
            <w:proofErr w:type="spellStart"/>
            <w:r w:rsidRPr="00C82629">
              <w:rPr>
                <w:rFonts w:ascii="Times New Roman" w:hAnsi="Times New Roman" w:cs="Times New Roman"/>
              </w:rPr>
              <w:t>О.Берггольц</w:t>
            </w:r>
            <w:proofErr w:type="spellEnd"/>
            <w:r w:rsidRPr="00C826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8126B" w:rsidRPr="00C82629" w:rsidRDefault="00C8126B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8126B" w:rsidRPr="00C82629" w:rsidRDefault="00C8126B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Патриотические мотивы и сила народного чувства в лирике военных лет.</w:t>
            </w:r>
          </w:p>
        </w:tc>
      </w:tr>
      <w:tr w:rsidR="00C8126B" w:rsidRPr="00C82629" w:rsidTr="00C82629">
        <w:trPr>
          <w:trHeight w:val="54"/>
        </w:trPr>
        <w:tc>
          <w:tcPr>
            <w:tcW w:w="675" w:type="dxa"/>
          </w:tcPr>
          <w:p w:rsidR="00C8126B" w:rsidRPr="00C82629" w:rsidRDefault="00C8126B" w:rsidP="008546D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1276" w:type="dxa"/>
          </w:tcPr>
          <w:p w:rsidR="00C8126B" w:rsidRPr="00C82629" w:rsidRDefault="00C8126B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8126B" w:rsidRPr="00C82629" w:rsidRDefault="00C8126B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126B" w:rsidRPr="00C82629" w:rsidRDefault="00C8126B" w:rsidP="00C8126B">
            <w:pPr>
              <w:jc w:val="both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Эпические произведения. Л.Соболев,</w:t>
            </w:r>
            <w:r w:rsidRPr="00C82629">
              <w:rPr>
                <w:rFonts w:ascii="Times New Roman" w:hAnsi="Times New Roman" w:cs="Times New Roman"/>
              </w:rPr>
              <w:t xml:space="preserve"> К.Паустовский,</w:t>
            </w:r>
            <w:r w:rsidRPr="00C82629">
              <w:rPr>
                <w:rFonts w:ascii="Times New Roman" w:hAnsi="Times New Roman" w:cs="Times New Roman"/>
              </w:rPr>
              <w:t xml:space="preserve"> Б.Горбатов, Э.Казакевич, А.Фадеев, К.Симонов. В.П.Некрасов. «В окопах Сталинграда» (на выбор)</w:t>
            </w:r>
          </w:p>
        </w:tc>
        <w:tc>
          <w:tcPr>
            <w:tcW w:w="851" w:type="dxa"/>
          </w:tcPr>
          <w:p w:rsidR="00C8126B" w:rsidRPr="00C82629" w:rsidRDefault="00C8126B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8126B" w:rsidRPr="00C82629" w:rsidRDefault="00C8126B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Сопоставление авторского подхода к решению проблемы человека на войне. Рецензия на произведение (</w:t>
            </w:r>
            <w:r w:rsidRPr="00C82629">
              <w:rPr>
                <w:rFonts w:ascii="Times New Roman" w:eastAsia="Times New Roman" w:hAnsi="Times New Roman" w:cs="Times New Roman"/>
                <w:i/>
                <w:lang w:eastAsia="ru-RU"/>
              </w:rPr>
              <w:t>по выбору учащегося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) Сопоставление художественных миров Кондратьева и В. Некрасова в изображении будней войны</w:t>
            </w:r>
          </w:p>
        </w:tc>
      </w:tr>
      <w:tr w:rsidR="00C8126B" w:rsidRPr="00C82629" w:rsidTr="00C82629">
        <w:trPr>
          <w:trHeight w:val="54"/>
        </w:trPr>
        <w:tc>
          <w:tcPr>
            <w:tcW w:w="675" w:type="dxa"/>
          </w:tcPr>
          <w:p w:rsidR="00C8126B" w:rsidRPr="00C82629" w:rsidRDefault="00C8126B" w:rsidP="008546D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1276" w:type="dxa"/>
          </w:tcPr>
          <w:p w:rsidR="00C8126B" w:rsidRPr="00C82629" w:rsidRDefault="00C8126B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8126B" w:rsidRPr="00C82629" w:rsidRDefault="00C8126B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8126B" w:rsidRPr="00C82629" w:rsidRDefault="00C8126B" w:rsidP="00543F80">
            <w:pPr>
              <w:jc w:val="both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Драматургия.  Е.Шварц. «Дракон»</w:t>
            </w:r>
          </w:p>
        </w:tc>
        <w:tc>
          <w:tcPr>
            <w:tcW w:w="851" w:type="dxa"/>
          </w:tcPr>
          <w:p w:rsidR="00C8126B" w:rsidRPr="00C82629" w:rsidRDefault="00C8126B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8126B" w:rsidRPr="00C82629" w:rsidRDefault="00C8126B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Осмысление опыта войны в драматических жанрах.</w:t>
            </w:r>
          </w:p>
        </w:tc>
      </w:tr>
      <w:tr w:rsidR="00823EA3" w:rsidRPr="00C82629" w:rsidTr="00C82629">
        <w:trPr>
          <w:trHeight w:val="54"/>
        </w:trPr>
        <w:tc>
          <w:tcPr>
            <w:tcW w:w="14992" w:type="dxa"/>
            <w:gridSpan w:val="6"/>
          </w:tcPr>
          <w:p w:rsidR="00823EA3" w:rsidRPr="00C82629" w:rsidRDefault="00823EA3" w:rsidP="00823E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  <w:b/>
              </w:rPr>
              <w:t xml:space="preserve">Русская литература второй пол. ХХ века (1956 – 2000) </w:t>
            </w:r>
            <w:r w:rsidR="00C82629" w:rsidRPr="00C82629">
              <w:rPr>
                <w:rFonts w:ascii="Times New Roman" w:hAnsi="Times New Roman" w:cs="Times New Roman"/>
                <w:b/>
              </w:rPr>
              <w:t>–</w:t>
            </w:r>
            <w:r w:rsidRPr="00C82629">
              <w:rPr>
                <w:rFonts w:ascii="Times New Roman" w:hAnsi="Times New Roman" w:cs="Times New Roman"/>
                <w:b/>
              </w:rPr>
              <w:t xml:space="preserve"> </w:t>
            </w:r>
            <w:r w:rsidR="00C82629" w:rsidRPr="00C82629">
              <w:rPr>
                <w:rFonts w:ascii="Times New Roman" w:hAnsi="Times New Roman" w:cs="Times New Roman"/>
                <w:b/>
              </w:rPr>
              <w:t>22 ч.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9255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96648E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Развитие литературы в послевоенные годы</w:t>
            </w:r>
          </w:p>
        </w:tc>
        <w:tc>
          <w:tcPr>
            <w:tcW w:w="851" w:type="dxa"/>
          </w:tcPr>
          <w:p w:rsidR="00C71EE1" w:rsidRPr="00C82629" w:rsidRDefault="00C71EE1" w:rsidP="0096648E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C71EE1" w:rsidRPr="00C82629" w:rsidRDefault="00C71EE1" w:rsidP="009664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Развитие литературы в послевоенные годы. Обзор основных тем, проблематики русской литературы 50–90-х годов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EF25C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14667C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А.Ахматова. Лирика.</w:t>
            </w:r>
          </w:p>
        </w:tc>
        <w:tc>
          <w:tcPr>
            <w:tcW w:w="851" w:type="dxa"/>
          </w:tcPr>
          <w:p w:rsidR="00C71EE1" w:rsidRPr="00C82629" w:rsidRDefault="00C71EE1" w:rsidP="0014667C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71EE1" w:rsidRPr="00C82629" w:rsidRDefault="00C71EE1" w:rsidP="001466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>Судьба России и судьба поэта в лирике А. А. Ахматовой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EF25C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8E3825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А.Ахматова. Тема народного страдания и скорби в поэме «Реквием»</w:t>
            </w:r>
          </w:p>
        </w:tc>
        <w:tc>
          <w:tcPr>
            <w:tcW w:w="851" w:type="dxa"/>
          </w:tcPr>
          <w:p w:rsidR="00C71EE1" w:rsidRPr="00C82629" w:rsidRDefault="00C71EE1" w:rsidP="008E3825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71EE1" w:rsidRPr="00C82629" w:rsidRDefault="00C71EE1" w:rsidP="008E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 </w:t>
            </w:r>
            <w:r w:rsidRPr="00C82629">
              <w:rPr>
                <w:rFonts w:ascii="Times New Roman" w:hAnsi="Times New Roman" w:cs="Times New Roman"/>
                <w:i/>
              </w:rPr>
              <w:t>«Реквием».</w:t>
            </w:r>
            <w:r w:rsidRPr="00C82629">
              <w:rPr>
                <w:rFonts w:ascii="Times New Roman" w:hAnsi="Times New Roman" w:cs="Times New Roman"/>
              </w:rPr>
              <w:t xml:space="preserve"> Смысл названия, особенности жанра и композиции. Личная трагедия и горе. Тема суда времени и исторической памяти. 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EF25C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Б.Л. Пастернак. Начало творческого пути. Лирика</w:t>
            </w:r>
          </w:p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EE1" w:rsidRPr="00C82629" w:rsidRDefault="00C71EE1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Б.Л.Пастернак. Проникновенный  лиризм  и  одухотворённость  поэзии  Пастернака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.«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Про  эти  стихи», «Февраль. Достать  чернил  и  плакать!..»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EF25C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Роман Б. Пастернака  «Доктор Живаго» (обзор)</w:t>
            </w:r>
          </w:p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EE1" w:rsidRPr="00C82629" w:rsidRDefault="00C71EE1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Роман «Доктор Живаго. История создания. Человек, история, природа в романе. Образ  Юрия  Живаго. Цикл стихотворений героя. Его связь с проблематикой романа.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EF25C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5633BF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А.И. Солженицын. Жизнь и судьба. «Архипелаг ГУЛАГ» (главы)</w:t>
            </w:r>
          </w:p>
          <w:p w:rsidR="00C71EE1" w:rsidRPr="00C82629" w:rsidRDefault="00C71EE1" w:rsidP="0056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EE1" w:rsidRPr="00C82629" w:rsidRDefault="00C71EE1" w:rsidP="005633BF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C71EE1" w:rsidRPr="00C82629" w:rsidRDefault="00C71EE1" w:rsidP="005633BF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Знакомство с личностью, мировоззрением и своеобразием творчества писателя.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Своеобразие раскрытия «лагерной» темы в творчестве писателя.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5633BF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Анализ рассказа «Один день Ивана Денисовича»</w:t>
            </w:r>
          </w:p>
        </w:tc>
        <w:tc>
          <w:tcPr>
            <w:tcW w:w="851" w:type="dxa"/>
          </w:tcPr>
          <w:p w:rsidR="00C71EE1" w:rsidRPr="00C82629" w:rsidRDefault="00C71EE1" w:rsidP="005633BF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C71EE1" w:rsidRPr="00C82629" w:rsidRDefault="00C71EE1" w:rsidP="00563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Идейный замысел, художественный мир рассказа. Временная и пространственная организация повествования.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B555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71EE1" w:rsidRPr="00C82629" w:rsidRDefault="00C71EE1" w:rsidP="0086562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Жизнь и творчество Александра </w:t>
            </w:r>
            <w:proofErr w:type="spellStart"/>
            <w:r w:rsidRPr="00C82629">
              <w:rPr>
                <w:rFonts w:ascii="Times New Roman" w:hAnsi="Times New Roman" w:cs="Times New Roman"/>
              </w:rPr>
              <w:t>Трифоновича</w:t>
            </w:r>
            <w:proofErr w:type="spellEnd"/>
            <w:r w:rsidRPr="00C82629">
              <w:rPr>
                <w:rFonts w:ascii="Times New Roman" w:hAnsi="Times New Roman" w:cs="Times New Roman"/>
              </w:rPr>
              <w:t xml:space="preserve"> Твардовского. Своеобразие лирики</w:t>
            </w:r>
          </w:p>
        </w:tc>
        <w:tc>
          <w:tcPr>
            <w:tcW w:w="851" w:type="dxa"/>
          </w:tcPr>
          <w:p w:rsidR="00C71EE1" w:rsidRPr="00C82629" w:rsidRDefault="00C71EE1" w:rsidP="0086562A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C71EE1" w:rsidRPr="00C82629" w:rsidRDefault="00C71EE1" w:rsidP="0086562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Чувство сопричастности к судьбам родной страны. Утверждение нравственных ценностей. Своеобразие лирики Твардовского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B555D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C71EE1" w:rsidRPr="00C82629" w:rsidRDefault="00C71EE1" w:rsidP="008656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C82629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Поэма «За далью - даль».</w:t>
            </w:r>
          </w:p>
        </w:tc>
        <w:tc>
          <w:tcPr>
            <w:tcW w:w="851" w:type="dxa"/>
          </w:tcPr>
          <w:p w:rsidR="00C71EE1" w:rsidRPr="00C82629" w:rsidRDefault="00C71EE1" w:rsidP="0086562A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C71EE1" w:rsidRPr="00C82629" w:rsidRDefault="00C71EE1" w:rsidP="0086562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Поэма «За далью даль» - поэтическое и философское осмысление трагических событий прошлого.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6F64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7549E3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Ф. А. Абрамов. «Поездка в прошлое». Тема русской деревни, её сложной судьбы.</w:t>
            </w:r>
          </w:p>
        </w:tc>
        <w:tc>
          <w:tcPr>
            <w:tcW w:w="851" w:type="dxa"/>
          </w:tcPr>
          <w:p w:rsidR="00C71EE1" w:rsidRPr="00C82629" w:rsidRDefault="00C71EE1" w:rsidP="007549E3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C71EE1" w:rsidRPr="00C82629" w:rsidRDefault="00C71EE1" w:rsidP="00754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«Поездка в прошлое как повесть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оспоминание и как материал для наблюдений за процессом творчества писателя.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6F64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C71EE1" w:rsidP="007549E3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В. П. Астафьев. «Последний поклон». Нравственные ценности</w:t>
            </w:r>
          </w:p>
          <w:p w:rsidR="00C71EE1" w:rsidRPr="00C82629" w:rsidRDefault="00C71EE1" w:rsidP="00754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1EE1" w:rsidRPr="00C82629" w:rsidRDefault="00C71EE1" w:rsidP="007549E3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71EE1" w:rsidRPr="00C82629" w:rsidRDefault="00C71EE1" w:rsidP="007549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Потеря нравственных ориентиров во всех слоях общества, понижение уровня интеллигентности городского населения, стремление главного героя помочь этому обществу.</w:t>
            </w:r>
          </w:p>
        </w:tc>
      </w:tr>
      <w:tr w:rsidR="00C71EE1" w:rsidRPr="00C82629" w:rsidTr="00C82629">
        <w:trPr>
          <w:trHeight w:val="54"/>
        </w:trPr>
        <w:tc>
          <w:tcPr>
            <w:tcW w:w="675" w:type="dxa"/>
          </w:tcPr>
          <w:p w:rsidR="00C71EE1" w:rsidRPr="00C82629" w:rsidRDefault="00C71EE1" w:rsidP="006F644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C71EE1" w:rsidRPr="00C82629" w:rsidRDefault="00C71EE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C71EE1" w:rsidRPr="00C82629" w:rsidRDefault="004922EA" w:rsidP="004922E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sz w:val="24"/>
                <w:szCs w:val="24"/>
              </w:rPr>
              <w:t xml:space="preserve">Пророческий пафос </w:t>
            </w:r>
            <w:r w:rsidRPr="00C8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В.Г.Распутина</w:t>
            </w:r>
            <w:r w:rsidRPr="00C8262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</w:tcPr>
          <w:p w:rsidR="00C71EE1" w:rsidRPr="00C82629" w:rsidRDefault="00C71EE1" w:rsidP="007549E3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7229" w:type="dxa"/>
          </w:tcPr>
          <w:p w:rsidR="00C71EE1" w:rsidRPr="00C82629" w:rsidRDefault="004922EA" w:rsidP="00492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</w:rPr>
              <w:t xml:space="preserve">В. Г. Распутин. «Последний срок» Трагическое решение проблемы отцов </w:t>
            </w:r>
            <w:r w:rsidRPr="00C82629">
              <w:rPr>
                <w:rFonts w:ascii="Times New Roman" w:hAnsi="Times New Roman" w:cs="Times New Roman"/>
              </w:rPr>
              <w:lastRenderedPageBreak/>
              <w:t>и детей.</w:t>
            </w:r>
            <w:r w:rsidRPr="00C826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2EA" w:rsidRPr="00C82629" w:rsidTr="00C82629">
        <w:trPr>
          <w:trHeight w:val="54"/>
        </w:trPr>
        <w:tc>
          <w:tcPr>
            <w:tcW w:w="675" w:type="dxa"/>
          </w:tcPr>
          <w:p w:rsidR="004922EA" w:rsidRPr="00C82629" w:rsidRDefault="004922EA" w:rsidP="003D21A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85</w:t>
            </w:r>
          </w:p>
        </w:tc>
        <w:tc>
          <w:tcPr>
            <w:tcW w:w="1276" w:type="dxa"/>
          </w:tcPr>
          <w:p w:rsidR="004922EA" w:rsidRPr="00C82629" w:rsidRDefault="004922EA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922EA" w:rsidRPr="00C82629" w:rsidRDefault="004922EA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22EA" w:rsidRPr="00C82629" w:rsidRDefault="004922EA" w:rsidP="00E3409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Сочинение</w:t>
            </w:r>
          </w:p>
          <w:p w:rsidR="004922EA" w:rsidRPr="00C82629" w:rsidRDefault="004922EA" w:rsidP="00E3409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</w:tcPr>
          <w:p w:rsidR="004922EA" w:rsidRPr="00C82629" w:rsidRDefault="004922EA" w:rsidP="00E34092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922EA" w:rsidRPr="00C82629" w:rsidRDefault="004922EA" w:rsidP="00492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по теме, систематизация материала</w:t>
            </w: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 Нравственные ценности в произведениях Ф.Абрамова, В.Астафьева, В.Распутина</w:t>
            </w:r>
          </w:p>
        </w:tc>
      </w:tr>
      <w:tr w:rsidR="004922EA" w:rsidRPr="00C82629" w:rsidTr="00C82629">
        <w:trPr>
          <w:trHeight w:val="54"/>
        </w:trPr>
        <w:tc>
          <w:tcPr>
            <w:tcW w:w="675" w:type="dxa"/>
          </w:tcPr>
          <w:p w:rsidR="004922EA" w:rsidRPr="00C82629" w:rsidRDefault="004922EA" w:rsidP="00F129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1276" w:type="dxa"/>
          </w:tcPr>
          <w:p w:rsidR="004922EA" w:rsidRPr="00C82629" w:rsidRDefault="004922EA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922EA" w:rsidRPr="00C82629" w:rsidRDefault="004922EA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22EA" w:rsidRPr="00C82629" w:rsidRDefault="004922EA" w:rsidP="00E340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Новое осмысление военной темы</w:t>
            </w:r>
          </w:p>
        </w:tc>
        <w:tc>
          <w:tcPr>
            <w:tcW w:w="851" w:type="dxa"/>
          </w:tcPr>
          <w:p w:rsidR="004922EA" w:rsidRPr="00C82629" w:rsidRDefault="004922EA" w:rsidP="00E34092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922EA" w:rsidRPr="00C82629" w:rsidRDefault="004922EA" w:rsidP="00492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Новое осмысление военной темы В творчестве Ю.Бондарева, В.Богомолова, К.Воробьёва, В.Быкова и других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а выбор)</w:t>
            </w:r>
          </w:p>
        </w:tc>
      </w:tr>
      <w:tr w:rsidR="004922EA" w:rsidRPr="00C82629" w:rsidTr="00C82629">
        <w:trPr>
          <w:trHeight w:val="54"/>
        </w:trPr>
        <w:tc>
          <w:tcPr>
            <w:tcW w:w="675" w:type="dxa"/>
          </w:tcPr>
          <w:p w:rsidR="004922EA" w:rsidRPr="00C82629" w:rsidRDefault="00352211" w:rsidP="00F129C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1276" w:type="dxa"/>
          </w:tcPr>
          <w:p w:rsidR="004922EA" w:rsidRPr="00C82629" w:rsidRDefault="004922EA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4922EA" w:rsidRPr="00C82629" w:rsidRDefault="004922EA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4922EA" w:rsidRPr="00C82629" w:rsidRDefault="004922EA" w:rsidP="00492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Поэты-шестидесятники: А.Вознесенский, Е.Евтушенко, Б.Ахмадулина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 выбору)</w:t>
            </w:r>
          </w:p>
        </w:tc>
        <w:tc>
          <w:tcPr>
            <w:tcW w:w="851" w:type="dxa"/>
          </w:tcPr>
          <w:p w:rsidR="004922EA" w:rsidRPr="00C82629" w:rsidRDefault="004922EA" w:rsidP="00E34092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4922EA" w:rsidRPr="00C82629" w:rsidRDefault="004922EA" w:rsidP="004922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Мир и человек в лирике поэтов-шестидесятников.</w:t>
            </w:r>
          </w:p>
        </w:tc>
      </w:tr>
      <w:tr w:rsidR="00352211" w:rsidRPr="00C82629" w:rsidTr="00C82629">
        <w:trPr>
          <w:trHeight w:val="54"/>
        </w:trPr>
        <w:tc>
          <w:tcPr>
            <w:tcW w:w="675" w:type="dxa"/>
          </w:tcPr>
          <w:p w:rsidR="00352211" w:rsidRPr="00C82629" w:rsidRDefault="00352211" w:rsidP="00C11E1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352211">
            <w:pPr>
              <w:rPr>
                <w:rFonts w:ascii="Times New Roman" w:hAnsi="Times New Roman" w:cs="Times New Roman"/>
                <w:highlight w:val="yellow"/>
              </w:rPr>
            </w:pPr>
            <w:r w:rsidRPr="00C82629">
              <w:rPr>
                <w:rFonts w:ascii="Times New Roman" w:hAnsi="Times New Roman" w:cs="Times New Roman"/>
              </w:rPr>
              <w:t>Поэзия И.Бродского</w:t>
            </w:r>
          </w:p>
        </w:tc>
        <w:tc>
          <w:tcPr>
            <w:tcW w:w="851" w:type="dxa"/>
          </w:tcPr>
          <w:p w:rsidR="00352211" w:rsidRPr="00C82629" w:rsidRDefault="00352211" w:rsidP="009505C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9505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Слово о поэте. Проблемно-тематический диапазон лирики поэта.</w:t>
            </w:r>
          </w:p>
        </w:tc>
      </w:tr>
      <w:tr w:rsidR="00352211" w:rsidRPr="00C82629" w:rsidTr="00C82629">
        <w:trPr>
          <w:trHeight w:val="54"/>
        </w:trPr>
        <w:tc>
          <w:tcPr>
            <w:tcW w:w="675" w:type="dxa"/>
          </w:tcPr>
          <w:p w:rsidR="00352211" w:rsidRPr="00C82629" w:rsidRDefault="00352211" w:rsidP="00C11E1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</w:tcPr>
          <w:p w:rsidR="00352211" w:rsidRPr="00C82629" w:rsidRDefault="00352211" w:rsidP="00F22E06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Авторская песня</w:t>
            </w:r>
          </w:p>
        </w:tc>
        <w:tc>
          <w:tcPr>
            <w:tcW w:w="851" w:type="dxa"/>
          </w:tcPr>
          <w:p w:rsidR="00352211" w:rsidRPr="00C82629" w:rsidRDefault="00352211" w:rsidP="00F22E06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F22E06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Авторская песня в развитии литературного процесса и музыкальной культуры народа. Песенное творчество В. Высоцкого, Б. Окуджавы, Ю. Визбора</w:t>
            </w:r>
          </w:p>
        </w:tc>
      </w:tr>
      <w:tr w:rsidR="00352211" w:rsidRPr="00C82629" w:rsidTr="00C82629">
        <w:trPr>
          <w:trHeight w:val="203"/>
        </w:trPr>
        <w:tc>
          <w:tcPr>
            <w:tcW w:w="675" w:type="dxa"/>
          </w:tcPr>
          <w:p w:rsidR="00352211" w:rsidRPr="00C82629" w:rsidRDefault="00352211" w:rsidP="00C11E1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«Городская проза в современной литературе».</w:t>
            </w:r>
          </w:p>
        </w:tc>
        <w:tc>
          <w:tcPr>
            <w:tcW w:w="851" w:type="dxa"/>
          </w:tcPr>
          <w:p w:rsidR="00352211" w:rsidRPr="00C82629" w:rsidRDefault="00352211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Ю. В. Трифонов. «Вечные темы и нравственные проблемы в повести «Обмен»</w:t>
            </w:r>
          </w:p>
        </w:tc>
      </w:tr>
      <w:tr w:rsidR="00352211" w:rsidRPr="00C82629" w:rsidTr="00C82629">
        <w:trPr>
          <w:trHeight w:val="416"/>
        </w:trPr>
        <w:tc>
          <w:tcPr>
            <w:tcW w:w="675" w:type="dxa"/>
          </w:tcPr>
          <w:p w:rsidR="00352211" w:rsidRPr="00C82629" w:rsidRDefault="00352211" w:rsidP="00C11E1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2211" w:rsidRPr="00C82629" w:rsidRDefault="00352211" w:rsidP="004922EA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Нравственная проблематика и художественные особенности «деревенской прозы»</w:t>
            </w:r>
          </w:p>
        </w:tc>
        <w:tc>
          <w:tcPr>
            <w:tcW w:w="851" w:type="dxa"/>
          </w:tcPr>
          <w:p w:rsidR="00352211" w:rsidRPr="00C82629" w:rsidRDefault="00352211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Изображение жизни крестьянства: глубина и цельность духовного мира человека, кровно связанного с землей, в рассказах В.Шукшина.</w:t>
            </w:r>
          </w:p>
        </w:tc>
      </w:tr>
      <w:tr w:rsidR="00352211" w:rsidRPr="00C82629" w:rsidTr="00C82629">
        <w:trPr>
          <w:trHeight w:val="203"/>
        </w:trPr>
        <w:tc>
          <w:tcPr>
            <w:tcW w:w="675" w:type="dxa"/>
          </w:tcPr>
          <w:p w:rsidR="00352211" w:rsidRPr="00C82629" w:rsidRDefault="00352211" w:rsidP="00C11E1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2211" w:rsidRPr="00C82629" w:rsidRDefault="00352211" w:rsidP="00352211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Драматургия 50–90-х годов.</w:t>
            </w:r>
          </w:p>
        </w:tc>
        <w:tc>
          <w:tcPr>
            <w:tcW w:w="851" w:type="dxa"/>
          </w:tcPr>
          <w:p w:rsidR="00352211" w:rsidRPr="00C82629" w:rsidRDefault="00352211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Нравственная проблематика пьес Вампилова.</w:t>
            </w:r>
          </w:p>
        </w:tc>
      </w:tr>
      <w:tr w:rsidR="00352211" w:rsidRPr="00C82629" w:rsidTr="00C82629">
        <w:trPr>
          <w:trHeight w:val="310"/>
        </w:trPr>
        <w:tc>
          <w:tcPr>
            <w:tcW w:w="675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2211" w:rsidRPr="00C82629" w:rsidRDefault="00352211" w:rsidP="009309EF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Литература  народов России. </w:t>
            </w:r>
          </w:p>
        </w:tc>
        <w:tc>
          <w:tcPr>
            <w:tcW w:w="851" w:type="dxa"/>
          </w:tcPr>
          <w:p w:rsidR="00352211" w:rsidRPr="00C82629" w:rsidRDefault="00352211" w:rsidP="009309EF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352211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 литературы народов: </w:t>
            </w:r>
            <w:proofErr w:type="spellStart"/>
            <w:r w:rsidRPr="00C82629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C82629">
              <w:rPr>
                <w:rFonts w:ascii="Times New Roman" w:hAnsi="Times New Roman" w:cs="Times New Roman"/>
                <w:sz w:val="24"/>
                <w:szCs w:val="24"/>
              </w:rPr>
              <w:t xml:space="preserve">, Р.Гамзатов, </w:t>
            </w:r>
            <w:proofErr w:type="spellStart"/>
            <w:r w:rsidRPr="00C82629">
              <w:rPr>
                <w:rFonts w:ascii="Times New Roman" w:hAnsi="Times New Roman" w:cs="Times New Roman"/>
                <w:sz w:val="24"/>
                <w:szCs w:val="24"/>
              </w:rPr>
              <w:t>Ю.Рытхэу</w:t>
            </w:r>
            <w:proofErr w:type="spellEnd"/>
            <w:r w:rsidRPr="00C82629">
              <w:rPr>
                <w:rFonts w:ascii="Times New Roman" w:hAnsi="Times New Roman" w:cs="Times New Roman"/>
                <w:sz w:val="24"/>
                <w:szCs w:val="24"/>
              </w:rPr>
              <w:t>. М.Карим.</w:t>
            </w:r>
          </w:p>
        </w:tc>
      </w:tr>
      <w:tr w:rsidR="00352211" w:rsidRPr="00C82629" w:rsidTr="00C82629">
        <w:trPr>
          <w:trHeight w:val="203"/>
        </w:trPr>
        <w:tc>
          <w:tcPr>
            <w:tcW w:w="675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E7567E">
            <w:pPr>
              <w:rPr>
                <w:rFonts w:ascii="Times New Roman" w:hAnsi="Times New Roman" w:cs="Times New Roman"/>
                <w:b/>
                <w:i/>
              </w:rPr>
            </w:pPr>
            <w:r w:rsidRPr="00C82629">
              <w:rPr>
                <w:rFonts w:ascii="Times New Roman" w:hAnsi="Times New Roman" w:cs="Times New Roman"/>
                <w:b/>
                <w:i/>
              </w:rPr>
              <w:t xml:space="preserve">Р. р. Сочинение – рецензия </w:t>
            </w:r>
            <w:r w:rsidRPr="00C82629">
              <w:rPr>
                <w:rFonts w:ascii="Times New Roman" w:hAnsi="Times New Roman" w:cs="Times New Roman"/>
                <w:i/>
              </w:rPr>
              <w:t>на произведение русской литературы второй половины  XX века</w:t>
            </w:r>
          </w:p>
        </w:tc>
        <w:tc>
          <w:tcPr>
            <w:tcW w:w="851" w:type="dxa"/>
          </w:tcPr>
          <w:p w:rsidR="00352211" w:rsidRPr="00C82629" w:rsidRDefault="00352211" w:rsidP="00E7567E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352211" w:rsidRPr="00C82629" w:rsidRDefault="00352211" w:rsidP="00E756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Обобщение изученного по теме, систематизация материала, совершенствование навыков письменной речи.</w:t>
            </w:r>
          </w:p>
        </w:tc>
      </w:tr>
      <w:tr w:rsidR="00352211" w:rsidRPr="00C82629" w:rsidTr="00C82629">
        <w:trPr>
          <w:trHeight w:val="213"/>
        </w:trPr>
        <w:tc>
          <w:tcPr>
            <w:tcW w:w="14992" w:type="dxa"/>
            <w:gridSpan w:val="6"/>
          </w:tcPr>
          <w:p w:rsidR="00352211" w:rsidRPr="00C82629" w:rsidRDefault="00352211" w:rsidP="00352211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  <w:b/>
              </w:rPr>
              <w:t>Зарубежная литература второй половины 20 века</w:t>
            </w:r>
            <w:r w:rsidR="00C82629" w:rsidRPr="00C82629">
              <w:rPr>
                <w:rFonts w:ascii="Times New Roman" w:hAnsi="Times New Roman" w:cs="Times New Roman"/>
                <w:b/>
              </w:rPr>
              <w:t xml:space="preserve"> – 2 ч.</w:t>
            </w:r>
          </w:p>
        </w:tc>
      </w:tr>
      <w:tr w:rsidR="00352211" w:rsidRPr="00C82629" w:rsidTr="00C82629">
        <w:trPr>
          <w:trHeight w:val="203"/>
        </w:trPr>
        <w:tc>
          <w:tcPr>
            <w:tcW w:w="675" w:type="dxa"/>
          </w:tcPr>
          <w:p w:rsidR="00352211" w:rsidRPr="00C82629" w:rsidRDefault="00352211" w:rsidP="00A44A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500F82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Основные тенденции в развитии зарубежной литературы 20 века</w:t>
            </w:r>
          </w:p>
        </w:tc>
        <w:tc>
          <w:tcPr>
            <w:tcW w:w="851" w:type="dxa"/>
          </w:tcPr>
          <w:p w:rsidR="00352211" w:rsidRPr="00C82629" w:rsidRDefault="00352211" w:rsidP="00500F82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500F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в развитии зарубежной литературы 20 века</w:t>
            </w:r>
          </w:p>
        </w:tc>
      </w:tr>
      <w:tr w:rsidR="00352211" w:rsidRPr="00C82629" w:rsidTr="00C82629">
        <w:trPr>
          <w:trHeight w:val="310"/>
        </w:trPr>
        <w:tc>
          <w:tcPr>
            <w:tcW w:w="675" w:type="dxa"/>
          </w:tcPr>
          <w:p w:rsidR="00352211" w:rsidRPr="00C82629" w:rsidRDefault="00352211" w:rsidP="00A44A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500F82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Э. Хемингуэй «Старик и море»</w:t>
            </w:r>
          </w:p>
          <w:p w:rsidR="00352211" w:rsidRPr="00C82629" w:rsidRDefault="00352211" w:rsidP="0050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2211" w:rsidRPr="00C82629" w:rsidRDefault="00352211" w:rsidP="00500F82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500F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Хемингуэй «Старик и море» - раздумье о человеке и его жизненном пути</w:t>
            </w:r>
          </w:p>
        </w:tc>
      </w:tr>
      <w:tr w:rsidR="00352211" w:rsidRPr="00C82629" w:rsidTr="00C82629">
        <w:trPr>
          <w:trHeight w:val="203"/>
        </w:trPr>
        <w:tc>
          <w:tcPr>
            <w:tcW w:w="14992" w:type="dxa"/>
            <w:gridSpan w:val="6"/>
          </w:tcPr>
          <w:p w:rsidR="00352211" w:rsidRPr="00C82629" w:rsidRDefault="00352211" w:rsidP="002429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hAnsi="Times New Roman" w:cs="Times New Roman"/>
                <w:b/>
              </w:rPr>
              <w:t>Литература на современном этапе</w:t>
            </w:r>
            <w:r w:rsidR="00C82629" w:rsidRPr="00C82629">
              <w:rPr>
                <w:rFonts w:ascii="Times New Roman" w:hAnsi="Times New Roman" w:cs="Times New Roman"/>
                <w:b/>
              </w:rPr>
              <w:t xml:space="preserve"> – </w:t>
            </w:r>
            <w:r w:rsidR="0024293A">
              <w:rPr>
                <w:rFonts w:ascii="Times New Roman" w:hAnsi="Times New Roman" w:cs="Times New Roman"/>
                <w:b/>
              </w:rPr>
              <w:t>3+3</w:t>
            </w:r>
            <w:r w:rsidR="00C82629" w:rsidRPr="00C82629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352211" w:rsidRPr="00C82629" w:rsidTr="00C82629">
        <w:trPr>
          <w:trHeight w:val="209"/>
        </w:trPr>
        <w:tc>
          <w:tcPr>
            <w:tcW w:w="675" w:type="dxa"/>
          </w:tcPr>
          <w:p w:rsidR="00352211" w:rsidRPr="00C82629" w:rsidRDefault="00352211" w:rsidP="009A175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B335B6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 «Новейшая поэзия»</w:t>
            </w:r>
          </w:p>
          <w:p w:rsidR="00352211" w:rsidRPr="00C82629" w:rsidRDefault="00352211" w:rsidP="00B3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2211" w:rsidRPr="00C82629" w:rsidRDefault="00352211" w:rsidP="00B335B6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229" w:type="dxa"/>
          </w:tcPr>
          <w:p w:rsidR="00352211" w:rsidRPr="00C82629" w:rsidRDefault="00352211" w:rsidP="00C826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Обзор русской литературной жизни последних лет</w:t>
            </w:r>
            <w:r w:rsidR="00C82629" w:rsidRPr="00C82629">
              <w:rPr>
                <w:rFonts w:ascii="Times New Roman" w:eastAsia="Times New Roman" w:hAnsi="Times New Roman" w:cs="Times New Roman"/>
                <w:lang w:eastAsia="ru-RU"/>
              </w:rPr>
              <w:t>. Темы и мотивы современной лирики.</w:t>
            </w:r>
          </w:p>
        </w:tc>
      </w:tr>
      <w:tr w:rsidR="00352211" w:rsidRPr="00C82629" w:rsidTr="00C82629">
        <w:trPr>
          <w:trHeight w:val="310"/>
        </w:trPr>
        <w:tc>
          <w:tcPr>
            <w:tcW w:w="675" w:type="dxa"/>
          </w:tcPr>
          <w:p w:rsidR="00352211" w:rsidRPr="00C82629" w:rsidRDefault="00352211" w:rsidP="009A175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  <w:p w:rsidR="00352211" w:rsidRPr="00C82629" w:rsidRDefault="00352211" w:rsidP="009A175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352211" w:rsidP="00B335B6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Литература современного этапа</w:t>
            </w:r>
          </w:p>
          <w:p w:rsidR="00352211" w:rsidRPr="00C82629" w:rsidRDefault="00352211" w:rsidP="00B33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2211" w:rsidRPr="00C82629" w:rsidRDefault="00352211" w:rsidP="00B335B6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352211" w:rsidRPr="00C82629" w:rsidRDefault="00352211" w:rsidP="00B335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Обзор произведений последних лет.</w:t>
            </w:r>
          </w:p>
        </w:tc>
      </w:tr>
      <w:tr w:rsidR="00352211" w:rsidRPr="00C82629" w:rsidTr="00C82629">
        <w:trPr>
          <w:trHeight w:val="310"/>
        </w:trPr>
        <w:tc>
          <w:tcPr>
            <w:tcW w:w="675" w:type="dxa"/>
          </w:tcPr>
          <w:p w:rsidR="00352211" w:rsidRPr="00C82629" w:rsidRDefault="00533D9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352211" w:rsidRPr="00C82629" w:rsidRDefault="00352211" w:rsidP="00802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2211" w:rsidRPr="00C82629" w:rsidRDefault="00533D91" w:rsidP="008029B8">
            <w:pPr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851" w:type="dxa"/>
          </w:tcPr>
          <w:p w:rsidR="00352211" w:rsidRPr="00C82629" w:rsidRDefault="00533D91" w:rsidP="008029B8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352211" w:rsidRPr="00C82629" w:rsidRDefault="00533D91" w:rsidP="008029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и обобщение </w:t>
            </w:r>
            <w:proofErr w:type="gramStart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C826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33D91" w:rsidRPr="00C82629" w:rsidTr="00C82629">
        <w:trPr>
          <w:trHeight w:val="304"/>
        </w:trPr>
        <w:tc>
          <w:tcPr>
            <w:tcW w:w="675" w:type="dxa"/>
          </w:tcPr>
          <w:p w:rsidR="00533D91" w:rsidRPr="00C82629" w:rsidRDefault="00533D91" w:rsidP="005A6E2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2629">
              <w:rPr>
                <w:rFonts w:ascii="Times New Roman" w:eastAsia="Times New Roman" w:hAnsi="Times New Roman" w:cs="Times New Roman"/>
                <w:bCs/>
                <w:lang w:eastAsia="ru-RU"/>
              </w:rPr>
              <w:t>101-102</w:t>
            </w:r>
          </w:p>
        </w:tc>
        <w:tc>
          <w:tcPr>
            <w:tcW w:w="1276" w:type="dxa"/>
          </w:tcPr>
          <w:p w:rsidR="00533D91" w:rsidRPr="00C82629" w:rsidRDefault="00533D91" w:rsidP="005A6E2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533D91" w:rsidRPr="00C82629" w:rsidRDefault="00533D91" w:rsidP="005A6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533D91" w:rsidRPr="00C82629" w:rsidRDefault="00533D91" w:rsidP="00533D91">
            <w:pPr>
              <w:jc w:val="both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Резервные уроки</w:t>
            </w:r>
            <w:r w:rsidRPr="00C82629">
              <w:rPr>
                <w:rFonts w:ascii="Times New Roman" w:hAnsi="Times New Roman" w:cs="Times New Roman"/>
              </w:rPr>
              <w:t xml:space="preserve"> для УВЧ, к/</w:t>
            </w:r>
            <w:proofErr w:type="spellStart"/>
            <w:proofErr w:type="gramStart"/>
            <w:r w:rsidRPr="00C8262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533D91" w:rsidRPr="00C82629" w:rsidRDefault="00533D91" w:rsidP="00533D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3D91" w:rsidRPr="00C82629" w:rsidRDefault="00533D91" w:rsidP="005A6E23">
            <w:pPr>
              <w:jc w:val="center"/>
              <w:rPr>
                <w:rFonts w:ascii="Times New Roman" w:hAnsi="Times New Roman" w:cs="Times New Roman"/>
              </w:rPr>
            </w:pPr>
            <w:r w:rsidRPr="00C82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533D91" w:rsidRPr="00C82629" w:rsidRDefault="00533D91" w:rsidP="005A6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6879" w:rsidRPr="00C82629" w:rsidRDefault="00BE6879" w:rsidP="00BD0E7B">
      <w:pPr>
        <w:spacing w:after="0" w:line="240" w:lineRule="auto"/>
        <w:rPr>
          <w:rFonts w:ascii="Times New Roman" w:hAnsi="Times New Roman" w:cs="Times New Roman"/>
        </w:rPr>
      </w:pPr>
    </w:p>
    <w:sectPr w:rsidR="00BE6879" w:rsidRPr="00C82629" w:rsidSect="00963F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AF"/>
    <w:rsid w:val="00001218"/>
    <w:rsid w:val="0001510A"/>
    <w:rsid w:val="0001689D"/>
    <w:rsid w:val="00020CCF"/>
    <w:rsid w:val="000243FA"/>
    <w:rsid w:val="00026A71"/>
    <w:rsid w:val="0003164B"/>
    <w:rsid w:val="000621FE"/>
    <w:rsid w:val="00094529"/>
    <w:rsid w:val="000E0F84"/>
    <w:rsid w:val="000E72A9"/>
    <w:rsid w:val="0014463C"/>
    <w:rsid w:val="00197549"/>
    <w:rsid w:val="001A7ED1"/>
    <w:rsid w:val="001B313A"/>
    <w:rsid w:val="001C1A5D"/>
    <w:rsid w:val="001C34B9"/>
    <w:rsid w:val="001C5810"/>
    <w:rsid w:val="001D2637"/>
    <w:rsid w:val="001D433C"/>
    <w:rsid w:val="001D5449"/>
    <w:rsid w:val="001E54C5"/>
    <w:rsid w:val="00207D70"/>
    <w:rsid w:val="00217562"/>
    <w:rsid w:val="0023452E"/>
    <w:rsid w:val="0024293A"/>
    <w:rsid w:val="00265E4C"/>
    <w:rsid w:val="00277AA4"/>
    <w:rsid w:val="00291A1A"/>
    <w:rsid w:val="00293EC6"/>
    <w:rsid w:val="002C21C7"/>
    <w:rsid w:val="00315429"/>
    <w:rsid w:val="003312B9"/>
    <w:rsid w:val="003433AF"/>
    <w:rsid w:val="003464A6"/>
    <w:rsid w:val="00352211"/>
    <w:rsid w:val="00364A9A"/>
    <w:rsid w:val="0038662E"/>
    <w:rsid w:val="00392344"/>
    <w:rsid w:val="003A64AC"/>
    <w:rsid w:val="003B0F8C"/>
    <w:rsid w:val="003C6DFB"/>
    <w:rsid w:val="003D0970"/>
    <w:rsid w:val="003F26BA"/>
    <w:rsid w:val="003F7EBC"/>
    <w:rsid w:val="00404DB3"/>
    <w:rsid w:val="00407885"/>
    <w:rsid w:val="004221E2"/>
    <w:rsid w:val="00430487"/>
    <w:rsid w:val="004453D4"/>
    <w:rsid w:val="004534D5"/>
    <w:rsid w:val="00457A17"/>
    <w:rsid w:val="00460B85"/>
    <w:rsid w:val="004820E0"/>
    <w:rsid w:val="004922EA"/>
    <w:rsid w:val="004A018D"/>
    <w:rsid w:val="004E6E06"/>
    <w:rsid w:val="004F07E8"/>
    <w:rsid w:val="004F1652"/>
    <w:rsid w:val="005040FD"/>
    <w:rsid w:val="00504BBF"/>
    <w:rsid w:val="00517DCD"/>
    <w:rsid w:val="00533D91"/>
    <w:rsid w:val="00554E93"/>
    <w:rsid w:val="00557A11"/>
    <w:rsid w:val="005814B3"/>
    <w:rsid w:val="005863C0"/>
    <w:rsid w:val="005A4E68"/>
    <w:rsid w:val="005C3D9D"/>
    <w:rsid w:val="005C5B1A"/>
    <w:rsid w:val="00600A20"/>
    <w:rsid w:val="0060523E"/>
    <w:rsid w:val="006132B5"/>
    <w:rsid w:val="00613BC6"/>
    <w:rsid w:val="00630D38"/>
    <w:rsid w:val="00656431"/>
    <w:rsid w:val="00660BCC"/>
    <w:rsid w:val="00661246"/>
    <w:rsid w:val="00670E1B"/>
    <w:rsid w:val="0067780E"/>
    <w:rsid w:val="006A2AF1"/>
    <w:rsid w:val="006A3BD4"/>
    <w:rsid w:val="006B06AA"/>
    <w:rsid w:val="006B0C12"/>
    <w:rsid w:val="006B0F4E"/>
    <w:rsid w:val="006B23BA"/>
    <w:rsid w:val="006C02ED"/>
    <w:rsid w:val="006F55D0"/>
    <w:rsid w:val="00702F04"/>
    <w:rsid w:val="00715837"/>
    <w:rsid w:val="00730BDA"/>
    <w:rsid w:val="00735D6D"/>
    <w:rsid w:val="00740591"/>
    <w:rsid w:val="007941B0"/>
    <w:rsid w:val="007A7D2D"/>
    <w:rsid w:val="007B4196"/>
    <w:rsid w:val="007B5F71"/>
    <w:rsid w:val="007B729F"/>
    <w:rsid w:val="008029B8"/>
    <w:rsid w:val="0082129C"/>
    <w:rsid w:val="00823BB7"/>
    <w:rsid w:val="00823EA3"/>
    <w:rsid w:val="00866457"/>
    <w:rsid w:val="00873D62"/>
    <w:rsid w:val="00885310"/>
    <w:rsid w:val="008A059F"/>
    <w:rsid w:val="008D564D"/>
    <w:rsid w:val="008E49F5"/>
    <w:rsid w:val="008F30C7"/>
    <w:rsid w:val="00940D60"/>
    <w:rsid w:val="00952F71"/>
    <w:rsid w:val="009536DD"/>
    <w:rsid w:val="009538E7"/>
    <w:rsid w:val="00961538"/>
    <w:rsid w:val="00963F24"/>
    <w:rsid w:val="009739D3"/>
    <w:rsid w:val="00996CDB"/>
    <w:rsid w:val="009A60E8"/>
    <w:rsid w:val="009B4818"/>
    <w:rsid w:val="009C55DE"/>
    <w:rsid w:val="009F0376"/>
    <w:rsid w:val="00A00B5F"/>
    <w:rsid w:val="00A11C27"/>
    <w:rsid w:val="00AA1E7F"/>
    <w:rsid w:val="00AA37CE"/>
    <w:rsid w:val="00AB4E8B"/>
    <w:rsid w:val="00AC3BB1"/>
    <w:rsid w:val="00AF3C51"/>
    <w:rsid w:val="00B201D2"/>
    <w:rsid w:val="00B21D57"/>
    <w:rsid w:val="00B50DA7"/>
    <w:rsid w:val="00B53C8E"/>
    <w:rsid w:val="00B57211"/>
    <w:rsid w:val="00B97303"/>
    <w:rsid w:val="00B979EC"/>
    <w:rsid w:val="00BC47E9"/>
    <w:rsid w:val="00BD0E7B"/>
    <w:rsid w:val="00BD4D61"/>
    <w:rsid w:val="00BE6879"/>
    <w:rsid w:val="00BF643A"/>
    <w:rsid w:val="00C1715F"/>
    <w:rsid w:val="00C22670"/>
    <w:rsid w:val="00C22EEA"/>
    <w:rsid w:val="00C35DF5"/>
    <w:rsid w:val="00C65C68"/>
    <w:rsid w:val="00C71EE1"/>
    <w:rsid w:val="00C8126B"/>
    <w:rsid w:val="00C82629"/>
    <w:rsid w:val="00CA2150"/>
    <w:rsid w:val="00CA3D45"/>
    <w:rsid w:val="00CE4A10"/>
    <w:rsid w:val="00D27BE2"/>
    <w:rsid w:val="00D526A4"/>
    <w:rsid w:val="00D6569A"/>
    <w:rsid w:val="00D75CEC"/>
    <w:rsid w:val="00DB7DB8"/>
    <w:rsid w:val="00DC2EC8"/>
    <w:rsid w:val="00DF376B"/>
    <w:rsid w:val="00E14CF0"/>
    <w:rsid w:val="00E16A2D"/>
    <w:rsid w:val="00E1720D"/>
    <w:rsid w:val="00E226AF"/>
    <w:rsid w:val="00E37936"/>
    <w:rsid w:val="00E37D3F"/>
    <w:rsid w:val="00E43C36"/>
    <w:rsid w:val="00E53DBC"/>
    <w:rsid w:val="00E72DD4"/>
    <w:rsid w:val="00E75255"/>
    <w:rsid w:val="00E83361"/>
    <w:rsid w:val="00E93E83"/>
    <w:rsid w:val="00EA356B"/>
    <w:rsid w:val="00EB5611"/>
    <w:rsid w:val="00EC0512"/>
    <w:rsid w:val="00EE11B6"/>
    <w:rsid w:val="00F12D23"/>
    <w:rsid w:val="00F134CC"/>
    <w:rsid w:val="00F30066"/>
    <w:rsid w:val="00F56781"/>
    <w:rsid w:val="00F624AE"/>
    <w:rsid w:val="00F94F41"/>
    <w:rsid w:val="00FC15F6"/>
    <w:rsid w:val="00FE0E91"/>
    <w:rsid w:val="00FE3927"/>
    <w:rsid w:val="00FF3E60"/>
    <w:rsid w:val="00FF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9D3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00B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unhideWhenUsed/>
    <w:rsid w:val="0003164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03164B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9D3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00B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unhideWhenUsed/>
    <w:rsid w:val="0003164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03164B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67FC-2791-4FF9-B373-B6ED4E7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2016-08-28T14:21:00Z</cp:lastPrinted>
  <dcterms:created xsi:type="dcterms:W3CDTF">2015-09-06T15:22:00Z</dcterms:created>
  <dcterms:modified xsi:type="dcterms:W3CDTF">2016-08-28T15:07:00Z</dcterms:modified>
</cp:coreProperties>
</file>